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8067E" w14:textId="60B3EE70" w:rsidR="000E1326" w:rsidRPr="00293536" w:rsidRDefault="000E1326" w:rsidP="00BE375C">
      <w:pPr>
        <w:pStyle w:val="Standardohne6pt"/>
        <w:spacing w:before="120" w:line="240" w:lineRule="atLeast"/>
        <w:ind w:right="1758"/>
        <w:rPr>
          <w:bCs/>
          <w:sz w:val="24"/>
          <w:szCs w:val="24"/>
        </w:rPr>
      </w:pPr>
      <w:r>
        <w:rPr>
          <w:b/>
          <w:bCs/>
          <w:sz w:val="24"/>
          <w:szCs w:val="24"/>
        </w:rPr>
        <mc:AlternateContent>
          <mc:Choice Requires="wps">
            <w:drawing>
              <wp:anchor distT="0" distB="0" distL="114300" distR="114300" simplePos="0" relativeHeight="251659264" behindDoc="0" locked="0" layoutInCell="1" allowOverlap="1" wp14:anchorId="35E4D545" wp14:editId="535D71AA">
                <wp:simplePos x="0" y="0"/>
                <wp:positionH relativeFrom="column">
                  <wp:posOffset>-34521</wp:posOffset>
                </wp:positionH>
                <wp:positionV relativeFrom="paragraph">
                  <wp:posOffset>693</wp:posOffset>
                </wp:positionV>
                <wp:extent cx="4710546" cy="1108363"/>
                <wp:effectExtent l="0" t="0" r="13970" b="15875"/>
                <wp:wrapNone/>
                <wp:docPr id="10" name="Rechteck 10"/>
                <wp:cNvGraphicFramePr/>
                <a:graphic xmlns:a="http://schemas.openxmlformats.org/drawingml/2006/main">
                  <a:graphicData uri="http://schemas.microsoft.com/office/word/2010/wordprocessingShape">
                    <wps:wsp>
                      <wps:cNvSpPr/>
                      <wps:spPr>
                        <a:xfrm>
                          <a:off x="0" y="0"/>
                          <a:ext cx="4710546" cy="1108363"/>
                        </a:xfrm>
                        <a:prstGeom prst="rect">
                          <a:avLst/>
                        </a:prstGeom>
                        <a:no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0" o:spid="_x0000_s1026" style="position:absolute;margin-left:-2.7pt;margin-top:.05pt;width:370.9pt;height:8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" filled="f" strokecolor="#243f60 [1604]" strokeweight="2pt"/>
            </w:pict>
          </mc:Fallback>
        </mc:AlternateContent>
      </w:r>
      <w:r>
        <w:rPr>
          <w:b/>
          <w:bCs/>
          <w:sz w:val="24"/>
          <w:szCs w:val="24"/>
        </w:rPr>
        <w:t>Hinweis:</w:t>
      </w:r>
      <w:r w:rsidR="00916C3D">
        <w:rPr>
          <w:b/>
          <w:bCs/>
          <w:sz w:val="24"/>
          <w:szCs w:val="24"/>
        </w:rPr>
        <w:t xml:space="preserve"> </w:t>
      </w:r>
      <w:r w:rsidR="00916C3D" w:rsidRPr="00293536">
        <w:rPr>
          <w:bCs/>
          <w:sz w:val="24"/>
          <w:szCs w:val="24"/>
        </w:rPr>
        <w:t xml:space="preserve">Hierbei handelt es sich um einen </w:t>
      </w:r>
      <w:r w:rsidR="00916C3D" w:rsidRPr="00916C3D">
        <w:rPr>
          <w:b/>
          <w:bCs/>
          <w:sz w:val="24"/>
          <w:szCs w:val="24"/>
        </w:rPr>
        <w:t>Vorschlag</w:t>
      </w:r>
      <w:r w:rsidR="00916C3D" w:rsidRPr="00293536">
        <w:rPr>
          <w:bCs/>
          <w:sz w:val="24"/>
          <w:szCs w:val="24"/>
        </w:rPr>
        <w:t xml:space="preserve"> für eine </w:t>
      </w:r>
      <w:r w:rsidRPr="00293536">
        <w:rPr>
          <w:bCs/>
          <w:sz w:val="24"/>
          <w:szCs w:val="24"/>
        </w:rPr>
        <w:t xml:space="preserve">Pressemitteilung </w:t>
      </w:r>
      <w:r w:rsidR="00916C3D" w:rsidRPr="00293536">
        <w:rPr>
          <w:bCs/>
          <w:sz w:val="24"/>
          <w:szCs w:val="24"/>
        </w:rPr>
        <w:t>zur</w:t>
      </w:r>
      <w:r w:rsidRPr="00293536">
        <w:rPr>
          <w:bCs/>
          <w:sz w:val="24"/>
          <w:szCs w:val="24"/>
        </w:rPr>
        <w:t xml:space="preserve"> Verbreitung der Informationen zum Heizspiegel in Ihrer Region. </w:t>
      </w:r>
      <w:r w:rsidR="00916C3D">
        <w:rPr>
          <w:bCs/>
          <w:sz w:val="24"/>
          <w:szCs w:val="24"/>
        </w:rPr>
        <w:t xml:space="preserve">Gern können Sie diese auch auszugsweise verwenden. co2online ist dabei stets als Herausgeber des Heizspiegels zu nennen. </w:t>
      </w:r>
    </w:p>
    <w:p w14:paraId="62DDEA0F" w14:textId="77777777" w:rsidR="000E1326" w:rsidRDefault="000E1326" w:rsidP="00BE375C">
      <w:pPr>
        <w:pStyle w:val="Standardohne6pt"/>
        <w:spacing w:before="120" w:line="240" w:lineRule="atLeast"/>
        <w:ind w:right="1758"/>
        <w:rPr>
          <w:b/>
          <w:bCs/>
          <w:sz w:val="28"/>
          <w:szCs w:val="28"/>
        </w:rPr>
      </w:pPr>
    </w:p>
    <w:p w14:paraId="34CF449F" w14:textId="68FCBE92" w:rsidR="00750D7D" w:rsidRDefault="007A2CBC" w:rsidP="00582CD8">
      <w:pPr>
        <w:pStyle w:val="Standardohne6pt"/>
        <w:spacing w:before="120" w:line="340" w:lineRule="exact"/>
        <w:ind w:right="1758"/>
        <w:rPr>
          <w:b/>
          <w:bCs/>
          <w:sz w:val="28"/>
          <w:szCs w:val="28"/>
        </w:rPr>
      </w:pPr>
      <w:r w:rsidRPr="005556B9">
        <w:rPr>
          <w:b/>
          <w:bCs/>
          <w:sz w:val="28"/>
          <w:szCs w:val="28"/>
        </w:rPr>
        <w:t xml:space="preserve">Neuer Heizspiegel: </w:t>
      </w:r>
      <w:r w:rsidR="00E93964" w:rsidRPr="00B07EEF">
        <w:rPr>
          <w:b/>
          <w:bCs/>
          <w:sz w:val="28"/>
          <w:szCs w:val="28"/>
        </w:rPr>
        <w:t xml:space="preserve">Heizen </w:t>
      </w:r>
      <w:r w:rsidR="00FF2431">
        <w:rPr>
          <w:b/>
          <w:bCs/>
          <w:sz w:val="28"/>
          <w:szCs w:val="28"/>
        </w:rPr>
        <w:t xml:space="preserve">kostet in </w:t>
      </w:r>
      <w:r w:rsidR="006920BB">
        <w:rPr>
          <w:b/>
          <w:bCs/>
          <w:sz w:val="28"/>
          <w:szCs w:val="28"/>
        </w:rPr>
        <w:t xml:space="preserve">gut </w:t>
      </w:r>
      <w:r w:rsidR="00FF2431">
        <w:rPr>
          <w:b/>
          <w:bCs/>
          <w:sz w:val="28"/>
          <w:szCs w:val="28"/>
        </w:rPr>
        <w:t>sanierten Häusern nur halb so viel</w:t>
      </w:r>
    </w:p>
    <w:p w14:paraId="28480A1D" w14:textId="77777777" w:rsidR="00582CD8" w:rsidRPr="00582CD8" w:rsidRDefault="00582CD8" w:rsidP="00582CD8">
      <w:pPr>
        <w:pStyle w:val="Standardohne6pt"/>
        <w:spacing w:before="120" w:line="340" w:lineRule="exact"/>
        <w:ind w:right="1758"/>
        <w:rPr>
          <w:rStyle w:val="Fett"/>
          <w:sz w:val="28"/>
          <w:szCs w:val="28"/>
        </w:rPr>
      </w:pPr>
    </w:p>
    <w:p w14:paraId="348A7D02" w14:textId="194A7A87" w:rsidR="00750D7D" w:rsidRDefault="00750D7D" w:rsidP="00750D7D">
      <w:pPr>
        <w:rPr>
          <w:b/>
          <w:bCs/>
        </w:rPr>
      </w:pPr>
      <w:r>
        <w:rPr>
          <w:rStyle w:val="Fett"/>
        </w:rPr>
        <w:t xml:space="preserve">Abrechnung 2018: Heizkosten für </w:t>
      </w:r>
      <w:r w:rsidR="005B40ED">
        <w:rPr>
          <w:rStyle w:val="Fett"/>
        </w:rPr>
        <w:t xml:space="preserve">Beispielwohnung </w:t>
      </w:r>
      <w:r>
        <w:rPr>
          <w:rStyle w:val="Fett"/>
        </w:rPr>
        <w:t>zwischen 470 und 980 Euro /</w:t>
      </w:r>
      <w:r w:rsidRPr="00750D7D">
        <w:rPr>
          <w:rStyle w:val="Fett"/>
        </w:rPr>
        <w:t xml:space="preserve"> </w:t>
      </w:r>
      <w:r>
        <w:rPr>
          <w:rStyle w:val="Fett"/>
        </w:rPr>
        <w:t xml:space="preserve">Energetischer Zustand eines Hauses </w:t>
      </w:r>
      <w:r w:rsidRPr="00B07EEF">
        <w:rPr>
          <w:rStyle w:val="Fett"/>
        </w:rPr>
        <w:t>wichtigster Faktor für Heizkosten und Klimaschutz</w:t>
      </w:r>
      <w:r>
        <w:rPr>
          <w:rStyle w:val="Fett"/>
        </w:rPr>
        <w:t xml:space="preserve"> / Prognose 2019: Heizkosten steigen</w:t>
      </w:r>
    </w:p>
    <w:p w14:paraId="3AF6585C" w14:textId="77777777" w:rsidR="00E93964" w:rsidRDefault="00E93964" w:rsidP="007A2CBC">
      <w:pPr>
        <w:rPr>
          <w:rStyle w:val="Fett"/>
        </w:rPr>
      </w:pPr>
    </w:p>
    <w:p w14:paraId="51F9E427" w14:textId="49F13318" w:rsidR="00E93964" w:rsidRDefault="00FE089E" w:rsidP="00E93964">
      <w:r w:rsidRPr="00FE089E">
        <w:rPr>
          <w:highlight w:val="yellow"/>
        </w:rPr>
        <w:t>Ort, Datum</w:t>
      </w:r>
      <w:r w:rsidR="00DE1A23" w:rsidRPr="00FE089E">
        <w:rPr>
          <w:highlight w:val="yellow"/>
        </w:rPr>
        <w:t xml:space="preserve"> </w:t>
      </w:r>
      <w:r w:rsidR="007A2CBC" w:rsidRPr="00FE089E">
        <w:rPr>
          <w:highlight w:val="yellow"/>
        </w:rPr>
        <w:t>201</w:t>
      </w:r>
      <w:r w:rsidR="00FF2431">
        <w:t>9</w:t>
      </w:r>
      <w:r w:rsidR="00DE1A23">
        <w:t xml:space="preserve">. </w:t>
      </w:r>
      <w:r w:rsidR="005578C7" w:rsidRPr="00FF2431">
        <w:rPr>
          <w:b/>
        </w:rPr>
        <w:t>Durchschnittlich</w:t>
      </w:r>
      <w:r w:rsidR="005578C7" w:rsidRPr="00FF2431">
        <w:t xml:space="preserve"> </w:t>
      </w:r>
      <w:r w:rsidR="00FF2431" w:rsidRPr="00FF2431">
        <w:rPr>
          <w:b/>
        </w:rPr>
        <w:t>700</w:t>
      </w:r>
      <w:r w:rsidR="00E93964" w:rsidRPr="00FF2431">
        <w:rPr>
          <w:b/>
        </w:rPr>
        <w:t xml:space="preserve"> Euro</w:t>
      </w:r>
      <w:r w:rsidR="00E93964" w:rsidRPr="001857FA">
        <w:rPr>
          <w:b/>
        </w:rPr>
        <w:t xml:space="preserve"> </w:t>
      </w:r>
      <w:r w:rsidR="00B30B80">
        <w:t>haben</w:t>
      </w:r>
      <w:r w:rsidR="00B63D3B" w:rsidRPr="00B63D3B">
        <w:t xml:space="preserve"> Bewohner einer </w:t>
      </w:r>
      <w:r w:rsidR="00E93964" w:rsidRPr="00B63D3B">
        <w:t>70</w:t>
      </w:r>
      <w:r w:rsidR="00E93964" w:rsidRPr="00B63628">
        <w:t xml:space="preserve"> Quadratmeter großen </w:t>
      </w:r>
      <w:r w:rsidR="005B40ED">
        <w:t>Beispiel</w:t>
      </w:r>
      <w:r w:rsidR="00FF2431">
        <w:t>w</w:t>
      </w:r>
      <w:r w:rsidR="00E93964" w:rsidRPr="00B63628">
        <w:t xml:space="preserve">ohnung </w:t>
      </w:r>
      <w:r w:rsidR="00FF2431">
        <w:t xml:space="preserve">im Mehrfamilienhaus </w:t>
      </w:r>
      <w:r w:rsidR="00E93964" w:rsidRPr="00293536">
        <w:rPr>
          <w:b/>
        </w:rPr>
        <w:t xml:space="preserve">im </w:t>
      </w:r>
      <w:r w:rsidR="00FD5F9C" w:rsidRPr="00293536">
        <w:rPr>
          <w:b/>
        </w:rPr>
        <w:t>Abrechnungsjahr 201</w:t>
      </w:r>
      <w:r w:rsidR="00FF2431">
        <w:rPr>
          <w:b/>
        </w:rPr>
        <w:t>8</w:t>
      </w:r>
      <w:r w:rsidR="00B30B80">
        <w:rPr>
          <w:b/>
        </w:rPr>
        <w:t xml:space="preserve"> </w:t>
      </w:r>
      <w:r w:rsidR="00B30B80" w:rsidRPr="00B30B80">
        <w:t>fürs Heizen</w:t>
      </w:r>
      <w:r w:rsidR="00B30B80">
        <w:t xml:space="preserve"> </w:t>
      </w:r>
      <w:r w:rsidR="008E7326">
        <w:t xml:space="preserve">mit Erdgas </w:t>
      </w:r>
      <w:r w:rsidR="00B30B80" w:rsidRPr="00B30B80">
        <w:t>gezahlt</w:t>
      </w:r>
      <w:r w:rsidR="00E93964" w:rsidRPr="00B63628">
        <w:t xml:space="preserve">. </w:t>
      </w:r>
      <w:r w:rsidR="00FF2431">
        <w:t xml:space="preserve">Vor allem aufgrund des </w:t>
      </w:r>
      <w:r w:rsidR="00F66965">
        <w:t>energetischen Zustand</w:t>
      </w:r>
      <w:r w:rsidR="00FF2431">
        <w:t>s</w:t>
      </w:r>
      <w:r w:rsidR="00F66965">
        <w:t xml:space="preserve"> </w:t>
      </w:r>
      <w:r w:rsidR="00FD5F9C">
        <w:t xml:space="preserve">des Gebäudes </w:t>
      </w:r>
      <w:r w:rsidR="004875DB">
        <w:t>gab es dabei große Unterschiede</w:t>
      </w:r>
      <w:r w:rsidR="00EB1031">
        <w:t xml:space="preserve">. </w:t>
      </w:r>
      <w:r w:rsidR="00FF2431">
        <w:t xml:space="preserve">Während die Heizkosten </w:t>
      </w:r>
      <w:r w:rsidR="00B30B80">
        <w:t>in energetisch guten</w:t>
      </w:r>
      <w:r w:rsidR="00EB1031">
        <w:t xml:space="preserve"> Häuser</w:t>
      </w:r>
      <w:r w:rsidR="00B30B80">
        <w:t>n</w:t>
      </w:r>
      <w:r w:rsidR="00FF2431">
        <w:t xml:space="preserve"> im Schnitt bei 470 Euro lagen, </w:t>
      </w:r>
      <w:r w:rsidR="00EB1031">
        <w:t xml:space="preserve">zahlten Bewohner von </w:t>
      </w:r>
      <w:r w:rsidR="00FF2431">
        <w:t>energetisch schlechteren Häusern mehr als doppelt so viel: 980 Euro.</w:t>
      </w:r>
      <w:r w:rsidR="00B30B80">
        <w:t xml:space="preserve"> </w:t>
      </w:r>
      <w:r w:rsidR="00E93964">
        <w:t xml:space="preserve">Das zeigt der </w:t>
      </w:r>
      <w:r w:rsidR="00FD5F9C">
        <w:t>„</w:t>
      </w:r>
      <w:r w:rsidR="00EB1031">
        <w:t>Heizspiegel für Deutschland 2019</w:t>
      </w:r>
      <w:r w:rsidR="00FD5F9C">
        <w:t>“</w:t>
      </w:r>
      <w:r w:rsidR="00E93964">
        <w:t xml:space="preserve">, den die gemeinnützige Beratungsgesellschaft co2online im Auftrag des Bundesumweltministeriums und in Zusammenarbeit mit dem Deutschen Mieterbund e. V. </w:t>
      </w:r>
      <w:r w:rsidR="00EB1031">
        <w:t xml:space="preserve">sowie dem Verband kommunaler Unternehmen e. V. </w:t>
      </w:r>
      <w:r w:rsidR="00E93964">
        <w:t>im Rahmen der Kampagne „Mein Klimaschutz“ veröffentlicht hat.</w:t>
      </w:r>
    </w:p>
    <w:p w14:paraId="1F0E86EF" w14:textId="5FC6596C" w:rsidR="00975387" w:rsidRDefault="00B63D3B" w:rsidP="000D7ECD">
      <w:r>
        <w:t xml:space="preserve">Der Heizspiegel-Flyer </w:t>
      </w:r>
      <w:r w:rsidR="000D7ECD">
        <w:t xml:space="preserve">mit </w:t>
      </w:r>
      <w:r w:rsidR="003A6E71">
        <w:t xml:space="preserve">den </w:t>
      </w:r>
      <w:r w:rsidR="001A2449">
        <w:t xml:space="preserve">2018er </w:t>
      </w:r>
      <w:r w:rsidR="000D7ECD">
        <w:t xml:space="preserve">Vergleichswerten </w:t>
      </w:r>
      <w:r w:rsidR="00975387">
        <w:t xml:space="preserve">für zentral beheizte Wohngebäude </w:t>
      </w:r>
      <w:r>
        <w:t xml:space="preserve">ist </w:t>
      </w:r>
      <w:r w:rsidR="000D7ECD" w:rsidRPr="00F874D1">
        <w:rPr>
          <w:i/>
          <w:highlight w:val="yellow"/>
        </w:rPr>
        <w:t xml:space="preserve">bei/im </w:t>
      </w:r>
      <w:r>
        <w:rPr>
          <w:i/>
          <w:highlight w:val="yellow"/>
        </w:rPr>
        <w:t>–</w:t>
      </w:r>
      <w:r w:rsidR="000D7ECD" w:rsidRPr="00F874D1">
        <w:rPr>
          <w:highlight w:val="yellow"/>
        </w:rPr>
        <w:t xml:space="preserve"> </w:t>
      </w:r>
      <w:r w:rsidR="000D7ECD" w:rsidRPr="00F874D1">
        <w:rPr>
          <w:i/>
          <w:highlight w:val="yellow"/>
        </w:rPr>
        <w:t xml:space="preserve">bitte hier ergänzen, wo die Flyer bei Ihnen </w:t>
      </w:r>
      <w:r w:rsidR="000D7ECD">
        <w:rPr>
          <w:i/>
          <w:highlight w:val="yellow"/>
        </w:rPr>
        <w:t>ausliegen</w:t>
      </w:r>
      <w:r>
        <w:rPr>
          <w:i/>
        </w:rPr>
        <w:t xml:space="preserve"> </w:t>
      </w:r>
      <w:r>
        <w:t>erhältlich</w:t>
      </w:r>
      <w:r w:rsidR="000D7ECD">
        <w:t xml:space="preserve">. Außerdem kann der Flyer als Datei </w:t>
      </w:r>
      <w:r>
        <w:t xml:space="preserve">auf </w:t>
      </w:r>
      <w:r w:rsidR="000D7ECD" w:rsidRPr="00F61B66">
        <w:rPr>
          <w:i/>
          <w:highlight w:val="yellow"/>
        </w:rPr>
        <w:t>bitte</w:t>
      </w:r>
      <w:r w:rsidR="000D7ECD">
        <w:rPr>
          <w:i/>
          <w:highlight w:val="yellow"/>
        </w:rPr>
        <w:t xml:space="preserve"> diesen gelben Text gegen</w:t>
      </w:r>
      <w:r w:rsidR="000D7ECD" w:rsidRPr="00F61B66">
        <w:rPr>
          <w:i/>
          <w:highlight w:val="yellow"/>
        </w:rPr>
        <w:t xml:space="preserve"> Ihre Website </w:t>
      </w:r>
      <w:r w:rsidR="000D7ECD">
        <w:rPr>
          <w:i/>
          <w:highlight w:val="yellow"/>
        </w:rPr>
        <w:t>austauschen</w:t>
      </w:r>
      <w:r w:rsidR="000D7ECD" w:rsidRPr="00F61B66">
        <w:rPr>
          <w:i/>
          <w:highlight w:val="yellow"/>
        </w:rPr>
        <w:t>, sofern der Flyer dort eingebunden w</w:t>
      </w:r>
      <w:r w:rsidR="00FE2FCC">
        <w:rPr>
          <w:i/>
          <w:highlight w:val="yellow"/>
        </w:rPr>
        <w:t xml:space="preserve">ird (sonst </w:t>
      </w:r>
      <w:r w:rsidR="00D237DE">
        <w:rPr>
          <w:i/>
          <w:highlight w:val="yellow"/>
        </w:rPr>
        <w:t xml:space="preserve">bitte den gesamten Satz </w:t>
      </w:r>
      <w:r w:rsidR="00FE2FCC">
        <w:rPr>
          <w:i/>
          <w:highlight w:val="yellow"/>
        </w:rPr>
        <w:t>löschen)</w:t>
      </w:r>
      <w:r>
        <w:rPr>
          <w:i/>
        </w:rPr>
        <w:t xml:space="preserve"> </w:t>
      </w:r>
      <w:r w:rsidR="000D7ECD">
        <w:t>heruntergeladen werden.</w:t>
      </w:r>
    </w:p>
    <w:p w14:paraId="5D83E320" w14:textId="40782FEA" w:rsidR="000D7ECD" w:rsidRDefault="006C7D28" w:rsidP="000D7ECD">
      <w:r>
        <w:t>Mit dem kostenlosen Heizkostenrechner „HeizCheck“ a</w:t>
      </w:r>
      <w:r w:rsidR="00975387">
        <w:t xml:space="preserve">uf </w:t>
      </w:r>
      <w:commentRangeStart w:id="0"/>
      <w:r w:rsidR="00975387">
        <w:fldChar w:fldCharType="begin"/>
      </w:r>
      <w:r w:rsidR="00975387">
        <w:instrText xml:space="preserve"> HYPERLINK "https://www.heizspiegel.de/" \o "Zum Heizspiegel" </w:instrText>
      </w:r>
      <w:r w:rsidR="00975387">
        <w:fldChar w:fldCharType="separate"/>
      </w:r>
      <w:r w:rsidR="00975387">
        <w:rPr>
          <w:rStyle w:val="Hyperlink"/>
        </w:rPr>
        <w:t>www.heizspiegel.de</w:t>
      </w:r>
      <w:r w:rsidR="00975387">
        <w:rPr>
          <w:rStyle w:val="Hyperlink"/>
        </w:rPr>
        <w:fldChar w:fldCharType="end"/>
      </w:r>
      <w:commentRangeEnd w:id="0"/>
      <w:r w:rsidR="00125357">
        <w:rPr>
          <w:rStyle w:val="Kommentarzeichen"/>
        </w:rPr>
        <w:commentReference w:id="0"/>
      </w:r>
      <w:r w:rsidR="00975387">
        <w:t xml:space="preserve"> </w:t>
      </w:r>
      <w:r w:rsidR="00125357">
        <w:t xml:space="preserve">können Verbraucher zudem </w:t>
      </w:r>
      <w:r w:rsidR="00975387">
        <w:t>prüfen, wo sie mit ihren Heizkosten im Vergleich</w:t>
      </w:r>
      <w:r w:rsidR="00885A9B">
        <w:t xml:space="preserve"> zu ähnlichen Haushalten </w:t>
      </w:r>
      <w:r w:rsidR="00975387">
        <w:t>stehen</w:t>
      </w:r>
      <w:r w:rsidR="00293536">
        <w:t>. Außerdem erhalten sie</w:t>
      </w:r>
      <w:r w:rsidR="00885A9B">
        <w:t xml:space="preserve"> auf Wunsch </w:t>
      </w:r>
      <w:r w:rsidR="008E1C1C">
        <w:t>viele Tipps zum Sparen</w:t>
      </w:r>
      <w:r w:rsidR="00975387">
        <w:t>.</w:t>
      </w:r>
    </w:p>
    <w:p w14:paraId="1A2EC085" w14:textId="4EF861F0" w:rsidR="005C1981" w:rsidRDefault="005C1981">
      <w:pPr>
        <w:widowControl/>
        <w:spacing w:after="0" w:line="240" w:lineRule="auto"/>
        <w:rPr>
          <w:b/>
        </w:rPr>
      </w:pPr>
    </w:p>
    <w:p w14:paraId="6B9B945D" w14:textId="299C6B56" w:rsidR="005C1981" w:rsidRDefault="00B30B80" w:rsidP="005C1981">
      <w:pPr>
        <w:widowControl/>
        <w:spacing w:after="80"/>
        <w:ind w:right="391"/>
        <w:rPr>
          <w:b/>
        </w:rPr>
      </w:pPr>
      <w:r>
        <w:rPr>
          <w:b/>
        </w:rPr>
        <w:t>Heizen mit Heizöl 2018 nochmal teurer</w:t>
      </w:r>
    </w:p>
    <w:p w14:paraId="4A979F28" w14:textId="5C432EFB" w:rsidR="005C1981" w:rsidRDefault="005C1981" w:rsidP="005C1981">
      <w:pPr>
        <w:rPr>
          <w:color w:val="000000"/>
          <w:shd w:val="clear" w:color="auto" w:fill="FFFFFF"/>
        </w:rPr>
      </w:pPr>
      <w:r>
        <w:rPr>
          <w:color w:val="000000"/>
          <w:shd w:val="clear" w:color="auto" w:fill="FFFFFF"/>
        </w:rPr>
        <w:t xml:space="preserve">Aufgrund gestiegener Energiepreise war </w:t>
      </w:r>
      <w:r w:rsidR="000170B2">
        <w:rPr>
          <w:color w:val="000000"/>
          <w:shd w:val="clear" w:color="auto" w:fill="FFFFFF"/>
        </w:rPr>
        <w:t xml:space="preserve">das </w:t>
      </w:r>
      <w:r>
        <w:rPr>
          <w:color w:val="000000"/>
          <w:shd w:val="clear" w:color="auto" w:fill="FFFFFF"/>
        </w:rPr>
        <w:t>Heizen mit Heizöl im vergangenen Kalenderjahr mehr als 10 Prozent teurer</w:t>
      </w:r>
      <w:r w:rsidR="00AB4E38">
        <w:rPr>
          <w:color w:val="000000"/>
          <w:shd w:val="clear" w:color="auto" w:fill="FFFFFF"/>
        </w:rPr>
        <w:t xml:space="preserve"> als noch </w:t>
      </w:r>
      <w:r w:rsidR="00D905CE">
        <w:rPr>
          <w:color w:val="000000"/>
          <w:shd w:val="clear" w:color="auto" w:fill="FFFFFF"/>
        </w:rPr>
        <w:t xml:space="preserve">im Jahr </w:t>
      </w:r>
      <w:r w:rsidR="00AB4E38">
        <w:rPr>
          <w:color w:val="000000"/>
          <w:shd w:val="clear" w:color="auto" w:fill="FFFFFF"/>
        </w:rPr>
        <w:t>2017</w:t>
      </w:r>
      <w:r>
        <w:rPr>
          <w:color w:val="000000"/>
          <w:shd w:val="clear" w:color="auto" w:fill="FFFFFF"/>
        </w:rPr>
        <w:t xml:space="preserve">. In </w:t>
      </w:r>
      <w:r w:rsidR="00064C0D">
        <w:rPr>
          <w:color w:val="000000"/>
          <w:shd w:val="clear" w:color="auto" w:fill="FFFFFF"/>
        </w:rPr>
        <w:t xml:space="preserve">einer </w:t>
      </w:r>
      <w:r>
        <w:t xml:space="preserve">70 Quadratmeter großen </w:t>
      </w:r>
      <w:r w:rsidR="005B40ED">
        <w:t>Beispiel</w:t>
      </w:r>
      <w:r>
        <w:rPr>
          <w:color w:val="000000"/>
          <w:shd w:val="clear" w:color="auto" w:fill="FFFFFF"/>
        </w:rPr>
        <w:t xml:space="preserve">wohnung </w:t>
      </w:r>
      <w:r>
        <w:rPr>
          <w:b/>
          <w:color w:val="000000"/>
          <w:shd w:val="clear" w:color="auto" w:fill="FFFFFF"/>
        </w:rPr>
        <w:t xml:space="preserve">mit Heizöl-Zentralheizung zahlten Bewohner </w:t>
      </w:r>
      <w:r w:rsidR="000170B2">
        <w:rPr>
          <w:b/>
          <w:color w:val="000000"/>
          <w:shd w:val="clear" w:color="auto" w:fill="FFFFFF"/>
        </w:rPr>
        <w:t xml:space="preserve">im Schnitt </w:t>
      </w:r>
      <w:r>
        <w:rPr>
          <w:b/>
          <w:color w:val="000000"/>
          <w:shd w:val="clear" w:color="auto" w:fill="FFFFFF"/>
        </w:rPr>
        <w:t>845 Euro</w:t>
      </w:r>
      <w:r w:rsidR="000170B2">
        <w:rPr>
          <w:b/>
          <w:color w:val="000000"/>
          <w:shd w:val="clear" w:color="auto" w:fill="FFFFFF"/>
        </w:rPr>
        <w:t xml:space="preserve"> – 95 </w:t>
      </w:r>
      <w:r>
        <w:rPr>
          <w:b/>
          <w:color w:val="000000"/>
          <w:shd w:val="clear" w:color="auto" w:fill="FFFFFF"/>
        </w:rPr>
        <w:t>Euro mehr als im Jahr davor</w:t>
      </w:r>
      <w:r>
        <w:rPr>
          <w:color w:val="000000"/>
          <w:shd w:val="clear" w:color="auto" w:fill="FFFFFF"/>
        </w:rPr>
        <w:t>.</w:t>
      </w:r>
      <w:r>
        <w:rPr>
          <w:b/>
          <w:color w:val="000000"/>
          <w:shd w:val="clear" w:color="auto" w:fill="FFFFFF"/>
        </w:rPr>
        <w:t xml:space="preserve"> </w:t>
      </w:r>
      <w:r w:rsidR="000170B2">
        <w:rPr>
          <w:color w:val="000000"/>
          <w:shd w:val="clear" w:color="auto" w:fill="FFFFFF"/>
        </w:rPr>
        <w:t xml:space="preserve">In </w:t>
      </w:r>
      <w:r>
        <w:rPr>
          <w:color w:val="000000"/>
          <w:shd w:val="clear" w:color="auto" w:fill="FFFFFF"/>
        </w:rPr>
        <w:t xml:space="preserve">der </w:t>
      </w:r>
      <w:r w:rsidR="005B40ED">
        <w:t>Beispiel</w:t>
      </w:r>
      <w:r>
        <w:rPr>
          <w:color w:val="000000"/>
          <w:shd w:val="clear" w:color="auto" w:fill="FFFFFF"/>
        </w:rPr>
        <w:t xml:space="preserve">wohnung mit Erdgas-Zentralheizung sanken </w:t>
      </w:r>
      <w:r w:rsidR="000170B2">
        <w:rPr>
          <w:color w:val="000000"/>
          <w:shd w:val="clear" w:color="auto" w:fill="FFFFFF"/>
        </w:rPr>
        <w:t xml:space="preserve">die Kosten hingegen </w:t>
      </w:r>
      <w:r>
        <w:rPr>
          <w:color w:val="000000"/>
          <w:shd w:val="clear" w:color="auto" w:fill="FFFFFF"/>
        </w:rPr>
        <w:t xml:space="preserve">auf </w:t>
      </w:r>
      <w:r w:rsidR="000170B2">
        <w:rPr>
          <w:color w:val="000000"/>
          <w:shd w:val="clear" w:color="auto" w:fill="FFFFFF"/>
        </w:rPr>
        <w:t xml:space="preserve">durchschnittlich </w:t>
      </w:r>
      <w:r>
        <w:rPr>
          <w:color w:val="000000"/>
          <w:shd w:val="clear" w:color="auto" w:fill="FFFFFF"/>
        </w:rPr>
        <w:t xml:space="preserve">700 Euro (minus 50 Euro). </w:t>
      </w:r>
      <w:r>
        <w:rPr>
          <w:color w:val="000000"/>
          <w:shd w:val="clear" w:color="auto" w:fill="FFFFFF"/>
        </w:rPr>
        <w:lastRenderedPageBreak/>
        <w:t>Bei Fernwärme waren es 86</w:t>
      </w:r>
      <w:r w:rsidR="00806E22">
        <w:rPr>
          <w:color w:val="000000"/>
          <w:shd w:val="clear" w:color="auto" w:fill="FFFFFF"/>
        </w:rPr>
        <w:t>0</w:t>
      </w:r>
      <w:r>
        <w:rPr>
          <w:color w:val="000000"/>
          <w:shd w:val="clear" w:color="auto" w:fill="FFFFFF"/>
        </w:rPr>
        <w:t xml:space="preserve"> Euro (minus 35 Euro). Dies lag vor allem </w:t>
      </w:r>
      <w:r w:rsidR="000170B2">
        <w:rPr>
          <w:color w:val="000000"/>
          <w:shd w:val="clear" w:color="auto" w:fill="FFFFFF"/>
        </w:rPr>
        <w:t xml:space="preserve">am </w:t>
      </w:r>
      <w:r>
        <w:rPr>
          <w:color w:val="000000"/>
          <w:shd w:val="clear" w:color="auto" w:fill="FFFFFF"/>
        </w:rPr>
        <w:t>deutlich milder</w:t>
      </w:r>
      <w:r w:rsidR="000170B2">
        <w:rPr>
          <w:color w:val="000000"/>
          <w:shd w:val="clear" w:color="auto" w:fill="FFFFFF"/>
        </w:rPr>
        <w:t>en Klima im Jahr 2018</w:t>
      </w:r>
      <w:r>
        <w:rPr>
          <w:color w:val="000000"/>
          <w:shd w:val="clear" w:color="auto" w:fill="FFFFFF"/>
        </w:rPr>
        <w:t>. In Häusern mit Wärmepumpe</w:t>
      </w:r>
      <w:r w:rsidR="000170B2">
        <w:rPr>
          <w:color w:val="000000"/>
          <w:shd w:val="clear" w:color="auto" w:fill="FFFFFF"/>
        </w:rPr>
        <w:t xml:space="preserve">, </w:t>
      </w:r>
      <w:r w:rsidR="00DC5E93">
        <w:rPr>
          <w:color w:val="000000"/>
          <w:shd w:val="clear" w:color="auto" w:fill="FFFFFF"/>
        </w:rPr>
        <w:t>für die der „Heizspiegel für Deutschland 2019“ zum ersten Mal Vergleichswerte liefert,</w:t>
      </w:r>
      <w:r>
        <w:rPr>
          <w:color w:val="000000"/>
          <w:shd w:val="clear" w:color="auto" w:fill="FFFFFF"/>
        </w:rPr>
        <w:t xml:space="preserve"> </w:t>
      </w:r>
      <w:r w:rsidR="000170B2">
        <w:rPr>
          <w:color w:val="000000"/>
          <w:shd w:val="clear" w:color="auto" w:fill="FFFFFF"/>
        </w:rPr>
        <w:t xml:space="preserve">lagen die Kosten bei </w:t>
      </w:r>
      <w:r>
        <w:rPr>
          <w:color w:val="000000"/>
          <w:shd w:val="clear" w:color="auto" w:fill="FFFFFF"/>
        </w:rPr>
        <w:t xml:space="preserve">685 Euro. </w:t>
      </w:r>
    </w:p>
    <w:p w14:paraId="35C1A69C" w14:textId="77777777" w:rsidR="005C1981" w:rsidRDefault="005C1981" w:rsidP="00B63D3B">
      <w:pPr>
        <w:widowControl/>
        <w:spacing w:after="80"/>
        <w:ind w:right="391"/>
        <w:rPr>
          <w:b/>
        </w:rPr>
      </w:pPr>
    </w:p>
    <w:p w14:paraId="41744BE9" w14:textId="67C6485C" w:rsidR="00C5051E" w:rsidRPr="00D44209" w:rsidRDefault="00B63D3B" w:rsidP="00B63D3B">
      <w:pPr>
        <w:widowControl/>
        <w:spacing w:after="80"/>
        <w:ind w:right="391"/>
        <w:rPr>
          <w:b/>
        </w:rPr>
      </w:pPr>
      <w:r w:rsidRPr="00B60568">
        <w:rPr>
          <w:b/>
        </w:rPr>
        <w:t>Prognose</w:t>
      </w:r>
      <w:r w:rsidR="002D4605">
        <w:rPr>
          <w:b/>
        </w:rPr>
        <w:t xml:space="preserve"> 2019</w:t>
      </w:r>
      <w:r w:rsidRPr="00B60568">
        <w:rPr>
          <w:b/>
        </w:rPr>
        <w:t xml:space="preserve">: </w:t>
      </w:r>
      <w:r>
        <w:rPr>
          <w:b/>
        </w:rPr>
        <w:t xml:space="preserve">Heizen mit </w:t>
      </w:r>
      <w:r w:rsidR="00C5051E">
        <w:rPr>
          <w:b/>
        </w:rPr>
        <w:t>Erdgas günstiger als mit Heizöl</w:t>
      </w:r>
    </w:p>
    <w:p w14:paraId="7DC4837F" w14:textId="7E7DC81B" w:rsidR="00D905CE" w:rsidRDefault="000170B2" w:rsidP="000170B2">
      <w:r>
        <w:t xml:space="preserve">Die Heizkosten von ölbeheizten Häusern werden voraussichtlich auf dem hohen Niveau von 2018 bleiben. Zwar sind die Heizöl-Preise </w:t>
      </w:r>
      <w:r w:rsidR="00B30B80">
        <w:t xml:space="preserve">2019 </w:t>
      </w:r>
      <w:r>
        <w:t xml:space="preserve">etwas gesunken, doch die etwas kältere Witterung sorgt im Gegenzug für einen höheren </w:t>
      </w:r>
      <w:r w:rsidR="001D6391">
        <w:t>Heizenergieverbrauch</w:t>
      </w:r>
      <w:r>
        <w:t xml:space="preserve">. </w:t>
      </w:r>
    </w:p>
    <w:p w14:paraId="43EB3BDE" w14:textId="19059133" w:rsidR="000170B2" w:rsidRDefault="00D905CE" w:rsidP="000170B2">
      <w:r>
        <w:t xml:space="preserve">Bei allen anderen Heizungsarten steigen die Energiepreise – deshalb </w:t>
      </w:r>
      <w:r w:rsidR="000170B2">
        <w:t xml:space="preserve">müssen Verbraucher </w:t>
      </w:r>
      <w:r>
        <w:t xml:space="preserve">hier </w:t>
      </w:r>
      <w:r w:rsidR="000170B2">
        <w:t xml:space="preserve">für </w:t>
      </w:r>
      <w:r w:rsidR="00B30B80">
        <w:t xml:space="preserve">dieses Jahr </w:t>
      </w:r>
      <w:r w:rsidR="000170B2">
        <w:t xml:space="preserve">mit einem Anstieg der </w:t>
      </w:r>
      <w:r>
        <w:t>Heizk</w:t>
      </w:r>
      <w:r w:rsidR="000170B2">
        <w:t>osten rechnen: bei Erdgas um rund 5 Prozent, bei Fernwärme um 6 Prozent, bei Wärmepumpen um 3 Prozent.</w:t>
      </w:r>
    </w:p>
    <w:p w14:paraId="7AA989D5" w14:textId="77777777" w:rsidR="004875DB" w:rsidRDefault="004875DB" w:rsidP="002E1E3A">
      <w:pPr>
        <w:widowControl/>
        <w:spacing w:after="80"/>
        <w:ind w:right="391"/>
        <w:rPr>
          <w:b/>
        </w:rPr>
      </w:pPr>
    </w:p>
    <w:p w14:paraId="64627E96" w14:textId="0D80A33A" w:rsidR="002E1E3A" w:rsidRPr="00A3053F" w:rsidRDefault="002E1E3A" w:rsidP="002E1E3A">
      <w:pPr>
        <w:widowControl/>
        <w:spacing w:after="80"/>
        <w:ind w:right="391"/>
        <w:rPr>
          <w:b/>
        </w:rPr>
      </w:pPr>
      <w:r>
        <w:rPr>
          <w:b/>
        </w:rPr>
        <w:t>Energetischer Zustand</w:t>
      </w:r>
      <w:r w:rsidRPr="00A3053F">
        <w:rPr>
          <w:b/>
        </w:rPr>
        <w:t xml:space="preserve">: wichtigster Faktor für Heizkosten und Klimaschutz </w:t>
      </w:r>
    </w:p>
    <w:p w14:paraId="0630F777" w14:textId="1038D247" w:rsidR="000170B2" w:rsidRDefault="000170B2" w:rsidP="000170B2">
      <w:r>
        <w:t xml:space="preserve">„Wenn es um </w:t>
      </w:r>
      <w:r w:rsidR="00CD412F">
        <w:t xml:space="preserve">die </w:t>
      </w:r>
      <w:r>
        <w:t xml:space="preserve">Heizkosten geht, schauen viele nur auf die Entwicklung der Energiepreise und auf das Wetter. Dabei ist der Sanierungsstand eines Hauses der entscheidende Faktor für Heizkosten und den Klimaschutz“, sagt Tanja Loitz, Geschäftsführerin von co2online. „In einem energetisch schlechten Haus sind die Heizkosten </w:t>
      </w:r>
      <w:r w:rsidR="00DB5DFB">
        <w:t xml:space="preserve">– aufgrund des höheren Verbrauchs – </w:t>
      </w:r>
      <w:r>
        <w:t xml:space="preserve">im Schnitt mehr als doppelt so hoch wie in einem energetisch guten Haus.“ </w:t>
      </w:r>
    </w:p>
    <w:p w14:paraId="259F47DD" w14:textId="09E44A9D" w:rsidR="002E1E3A" w:rsidRDefault="00497E14" w:rsidP="00B90FB1">
      <w:r>
        <w:t>Auch die CO</w:t>
      </w:r>
      <w:r>
        <w:rPr>
          <w:vertAlign w:val="subscript"/>
        </w:rPr>
        <w:t>2</w:t>
      </w:r>
      <w:r>
        <w:t xml:space="preserve">-Emissionen sind in sanierten Gebäuden </w:t>
      </w:r>
      <w:r w:rsidR="00DB5DFB">
        <w:t xml:space="preserve">somit </w:t>
      </w:r>
      <w:r>
        <w:t>deutlich geringer. In einem energetisch sanierten Mehrfamilienhaus mit Erdgas-Zentralheizung entstehen in einer 70-Quadratmeter-Wohnung pro Jahr etwa 1,5 Tonnen klimaschädliches CO</w:t>
      </w:r>
      <w:r>
        <w:rPr>
          <w:vertAlign w:val="subscript"/>
        </w:rPr>
        <w:t>2</w:t>
      </w:r>
      <w:r>
        <w:t xml:space="preserve"> durchs Heizen. In einem energetisch schlechteren Gebäude sind es im Schnitt 3,8 Tonnen. Um diesen CO</w:t>
      </w:r>
      <w:r>
        <w:rPr>
          <w:vertAlign w:val="subscript"/>
        </w:rPr>
        <w:t>2</w:t>
      </w:r>
      <w:r>
        <w:t xml:space="preserve">-Unterschied zu kompensieren, müssten </w:t>
      </w:r>
      <w:r w:rsidR="00DB5DFB">
        <w:t xml:space="preserve">pro Gebäude </w:t>
      </w:r>
      <w:r>
        <w:t>rund 200 Bäume zusätzlich gepflanzt werden.</w:t>
      </w:r>
    </w:p>
    <w:p w14:paraId="2F804A76" w14:textId="77777777" w:rsidR="00497E14" w:rsidRDefault="00497E14" w:rsidP="002E1E3A">
      <w:pPr>
        <w:widowControl/>
        <w:spacing w:after="80"/>
        <w:ind w:right="391"/>
        <w:rPr>
          <w:b/>
        </w:rPr>
      </w:pPr>
    </w:p>
    <w:p w14:paraId="1DEDCD71" w14:textId="77777777" w:rsidR="00CA2401" w:rsidRDefault="00CA2401" w:rsidP="002E1E3A">
      <w:pPr>
        <w:widowControl/>
        <w:spacing w:after="80"/>
        <w:ind w:right="391"/>
        <w:rPr>
          <w:b/>
        </w:rPr>
      </w:pPr>
      <w:r>
        <w:rPr>
          <w:b/>
        </w:rPr>
        <w:t>Rechner für Heizkosten und Tipps zum Sparen</w:t>
      </w:r>
    </w:p>
    <w:p w14:paraId="06D30002" w14:textId="0FEF2408" w:rsidR="002E1E3A" w:rsidRDefault="002E1E3A" w:rsidP="002E1E3A">
      <w:pPr>
        <w:spacing w:after="200"/>
      </w:pPr>
      <w:r>
        <w:t xml:space="preserve">„Mit dem Heizspiegel-Flyer können Mieter und Eigentümer die </w:t>
      </w:r>
      <w:r w:rsidRPr="000039A0">
        <w:t>Verbräuche und</w:t>
      </w:r>
      <w:r>
        <w:t xml:space="preserve"> Heizkosten ihres Wohngebäudes bewerten. </w:t>
      </w:r>
      <w:r w:rsidR="004875DB">
        <w:t>Und m</w:t>
      </w:r>
      <w:r w:rsidR="001C2904">
        <w:t xml:space="preserve">it dem </w:t>
      </w:r>
      <w:r w:rsidR="00497E14">
        <w:t xml:space="preserve">interaktiven </w:t>
      </w:r>
      <w:r w:rsidR="00293536">
        <w:t xml:space="preserve">Heizkostenrechner </w:t>
      </w:r>
      <w:r w:rsidR="001C2904">
        <w:t>HeizCheck kann</w:t>
      </w:r>
      <w:r>
        <w:t xml:space="preserve"> sogar </w:t>
      </w:r>
      <w:r w:rsidR="001C2904">
        <w:t xml:space="preserve">jeder ganz individuell </w:t>
      </w:r>
      <w:r>
        <w:t xml:space="preserve">herausfinden, wie groß das Sparpotenzial in den eigenen vier Wänden ist“, erklärt </w:t>
      </w:r>
      <w:r w:rsidRPr="00F61B66">
        <w:rPr>
          <w:highlight w:val="yellow"/>
        </w:rPr>
        <w:t>XY von der/dem Stadt/Landkreis</w:t>
      </w:r>
      <w:r>
        <w:t xml:space="preserve">. „Übrigens: Viele Mieter können </w:t>
      </w:r>
      <w:r w:rsidR="00C5051E">
        <w:t xml:space="preserve">mit kleinen Tricks </w:t>
      </w:r>
      <w:r>
        <w:t>ihre Heizkosten deutlich senken – ohne auf Komfort zu verzichten.</w:t>
      </w:r>
      <w:r w:rsidR="008E1C1C">
        <w:t xml:space="preserve"> Auch hierzu gibt der Heizspiegel Tipps.</w:t>
      </w:r>
      <w:r>
        <w:t>“</w:t>
      </w:r>
    </w:p>
    <w:p w14:paraId="42BAB992" w14:textId="77777777" w:rsidR="00CA2401" w:rsidRDefault="00CA2401" w:rsidP="00CA2401">
      <w:pPr>
        <w:widowControl/>
        <w:ind w:right="391"/>
        <w:rPr>
          <w:i/>
          <w:highlight w:val="yellow"/>
        </w:rPr>
      </w:pPr>
    </w:p>
    <w:p w14:paraId="785A7EAD" w14:textId="77777777" w:rsidR="00CA2401" w:rsidRDefault="00CA2401" w:rsidP="00CA2401">
      <w:pPr>
        <w:widowControl/>
        <w:ind w:right="391"/>
      </w:pPr>
      <w:r w:rsidRPr="00F61B66">
        <w:rPr>
          <w:i/>
          <w:highlight w:val="yellow"/>
        </w:rPr>
        <w:t>Hier ggf. zusätzlichen Hinweis auf Beratungsangebote in der Region platzieren.</w:t>
      </w:r>
    </w:p>
    <w:p w14:paraId="6C330CCE" w14:textId="679FBE7F" w:rsidR="00497E14" w:rsidRDefault="00497E14">
      <w:pPr>
        <w:widowControl/>
        <w:spacing w:after="0" w:line="240" w:lineRule="auto"/>
        <w:rPr>
          <w:b/>
        </w:rPr>
      </w:pPr>
    </w:p>
    <w:p w14:paraId="605F79FB" w14:textId="77777777" w:rsidR="00B30B80" w:rsidRDefault="00B30B80">
      <w:pPr>
        <w:widowControl/>
        <w:spacing w:after="0" w:line="240" w:lineRule="auto"/>
        <w:rPr>
          <w:b/>
        </w:rPr>
      </w:pPr>
      <w:r>
        <w:rPr>
          <w:b/>
        </w:rPr>
        <w:br w:type="page"/>
      </w:r>
    </w:p>
    <w:p w14:paraId="3E44AE24" w14:textId="122CEBD1" w:rsidR="005127D2" w:rsidRDefault="005127D2" w:rsidP="009929B9">
      <w:pPr>
        <w:rPr>
          <w:b/>
        </w:rPr>
      </w:pPr>
      <w:r>
        <w:rPr>
          <w:b/>
        </w:rPr>
        <w:lastRenderedPageBreak/>
        <w:t>Hinweise zur Berechnung</w:t>
      </w:r>
    </w:p>
    <w:p w14:paraId="54311993" w14:textId="3A72A21B" w:rsidR="003A6E71" w:rsidRDefault="00C5051E" w:rsidP="003A6E71">
      <w:pPr>
        <w:widowControl/>
        <w:spacing w:after="200" w:line="276" w:lineRule="auto"/>
      </w:pPr>
      <w:r>
        <w:t xml:space="preserve">Die </w:t>
      </w:r>
      <w:r w:rsidR="00207291">
        <w:t>Beispiel</w:t>
      </w:r>
      <w:r w:rsidR="00497E14">
        <w:t xml:space="preserve">wohnung ist </w:t>
      </w:r>
      <w:r>
        <w:t xml:space="preserve">70 </w:t>
      </w:r>
      <w:r w:rsidR="003A6E71">
        <w:t>Quadratmeter groß</w:t>
      </w:r>
      <w:r w:rsidR="00497E14">
        <w:t xml:space="preserve"> und </w:t>
      </w:r>
      <w:r>
        <w:t xml:space="preserve">liegt </w:t>
      </w:r>
      <w:r w:rsidR="003A6E71">
        <w:t>in einem 501 bis 1.000 Quadr</w:t>
      </w:r>
      <w:r w:rsidR="00497E14">
        <w:t xml:space="preserve">atmeter großen Mehrfamilienhaus. </w:t>
      </w:r>
    </w:p>
    <w:p w14:paraId="573D0EA0" w14:textId="7BCDDD24" w:rsidR="00C5051E" w:rsidRDefault="00C5051E" w:rsidP="00C5051E">
      <w:pPr>
        <w:widowControl/>
        <w:spacing w:after="80"/>
        <w:ind w:right="391"/>
      </w:pPr>
      <w:r>
        <w:t xml:space="preserve">Die </w:t>
      </w:r>
      <w:r w:rsidRPr="00C5051E">
        <w:rPr>
          <w:b/>
        </w:rPr>
        <w:t>Spanne der Heizkosten</w:t>
      </w:r>
      <w:r w:rsidRPr="00EB2519">
        <w:t xml:space="preserve"> </w:t>
      </w:r>
      <w:r>
        <w:t xml:space="preserve">ergibt sich aus einem Vergleich der </w:t>
      </w:r>
      <w:r w:rsidRPr="00EB2519">
        <w:t xml:space="preserve">Heizspiegel-Kategorien „niedrig“ und „zu hoch“. Dabei werden die </w:t>
      </w:r>
      <w:r>
        <w:t xml:space="preserve">in der jeweiligen Kategorie angegebenen </w:t>
      </w:r>
      <w:r w:rsidRPr="00EB2519">
        <w:t>Kosten pro Quadratmeter mit 70 multipliziert (</w:t>
      </w:r>
      <w:r>
        <w:t xml:space="preserve">Größe </w:t>
      </w:r>
      <w:r w:rsidRPr="00EB2519">
        <w:t xml:space="preserve">der </w:t>
      </w:r>
      <w:r w:rsidR="00207291">
        <w:t>Beispiel</w:t>
      </w:r>
      <w:r w:rsidR="00497E14">
        <w:t>wohnung</w:t>
      </w:r>
      <w:r w:rsidRPr="00EB2519">
        <w:t xml:space="preserve">). </w:t>
      </w:r>
      <w:r w:rsidR="00497E14">
        <w:t>Für das Abrechnungsjahr 2018</w:t>
      </w:r>
      <w:r>
        <w:t xml:space="preserve"> </w:t>
      </w:r>
      <w:r w:rsidRPr="00EB2519">
        <w:t xml:space="preserve">ergeben sich folgende Spannen: </w:t>
      </w:r>
    </w:p>
    <w:p w14:paraId="15B909B2" w14:textId="77777777" w:rsidR="00497E14" w:rsidRDefault="00497E14" w:rsidP="00497E14">
      <w:pPr>
        <w:pStyle w:val="Listenabsatz"/>
        <w:widowControl/>
        <w:numPr>
          <w:ilvl w:val="0"/>
          <w:numId w:val="4"/>
        </w:numPr>
        <w:spacing w:after="200" w:line="276" w:lineRule="auto"/>
      </w:pPr>
      <w:r>
        <w:t>Erdgas: 470 bis 980 Euro</w:t>
      </w:r>
    </w:p>
    <w:p w14:paraId="76B5BA7E" w14:textId="77777777" w:rsidR="00497E14" w:rsidRDefault="00497E14" w:rsidP="00497E14">
      <w:pPr>
        <w:pStyle w:val="Listenabsatz"/>
        <w:widowControl/>
        <w:numPr>
          <w:ilvl w:val="0"/>
          <w:numId w:val="4"/>
        </w:numPr>
        <w:spacing w:after="200" w:line="276" w:lineRule="auto"/>
      </w:pPr>
      <w:r>
        <w:t>Heizöl: 590 bis 1.175 Euro</w:t>
      </w:r>
    </w:p>
    <w:p w14:paraId="34C062E5" w14:textId="77777777" w:rsidR="00497E14" w:rsidRDefault="00497E14" w:rsidP="00497E14">
      <w:pPr>
        <w:pStyle w:val="Listenabsatz"/>
        <w:widowControl/>
        <w:numPr>
          <w:ilvl w:val="0"/>
          <w:numId w:val="4"/>
        </w:numPr>
        <w:spacing w:after="200" w:line="276" w:lineRule="auto"/>
      </w:pPr>
      <w:r>
        <w:t>Fernwärme: 580 bis 1.335 Euro</w:t>
      </w:r>
    </w:p>
    <w:p w14:paraId="539EAD0D" w14:textId="77777777" w:rsidR="00497E14" w:rsidRDefault="00497E14" w:rsidP="00497E14">
      <w:pPr>
        <w:pStyle w:val="Listenabsatz"/>
        <w:widowControl/>
        <w:numPr>
          <w:ilvl w:val="0"/>
          <w:numId w:val="4"/>
        </w:numPr>
        <w:spacing w:after="200" w:line="276" w:lineRule="auto"/>
      </w:pPr>
      <w:r>
        <w:t>Wärmepumpe: 485 bis 1.360 Euro</w:t>
      </w:r>
    </w:p>
    <w:p w14:paraId="6C932913" w14:textId="77777777" w:rsidR="009929B9" w:rsidRDefault="009929B9" w:rsidP="009929B9">
      <w:pPr>
        <w:widowControl/>
        <w:spacing w:after="80"/>
        <w:ind w:right="391"/>
        <w:rPr>
          <w:b/>
          <w:bCs/>
        </w:rPr>
      </w:pPr>
      <w:r w:rsidRPr="005127D2">
        <w:rPr>
          <w:b/>
          <w:bCs/>
        </w:rPr>
        <w:t xml:space="preserve">Über </w:t>
      </w:r>
      <w:r w:rsidRPr="005127D2">
        <w:rPr>
          <w:b/>
        </w:rPr>
        <w:t>den</w:t>
      </w:r>
      <w:r w:rsidRPr="005127D2">
        <w:rPr>
          <w:b/>
          <w:bCs/>
        </w:rPr>
        <w:t xml:space="preserve"> Heizspiegel für Deutschland und seine Vergleichswerte</w:t>
      </w:r>
    </w:p>
    <w:p w14:paraId="649BA90C" w14:textId="39A2949A" w:rsidR="009929B9" w:rsidRPr="00C3175B" w:rsidRDefault="009929B9" w:rsidP="009929B9">
      <w:pPr>
        <w:widowControl/>
        <w:ind w:right="391"/>
      </w:pPr>
      <w:r w:rsidRPr="00F146B8">
        <w:t xml:space="preserve">Der Heizspiegel für Deutschland </w:t>
      </w:r>
      <w:r>
        <w:t>(</w:t>
      </w:r>
      <w:hyperlink r:id="rId10" w:history="1">
        <w:r w:rsidRPr="00B079A6">
          <w:rPr>
            <w:rStyle w:val="Hyperlink"/>
          </w:rPr>
          <w:t>https://www.heizspiegel.de/</w:t>
        </w:r>
      </w:hyperlink>
      <w:r>
        <w:t xml:space="preserve">) </w:t>
      </w:r>
      <w:r w:rsidRPr="00F146B8">
        <w:t>ist ein Projekt von co2online</w:t>
      </w:r>
      <w:r>
        <w:t xml:space="preserve">, unterstützt durch </w:t>
      </w:r>
      <w:r w:rsidRPr="00F146B8">
        <w:t xml:space="preserve">„Mein Klimaschutz“ im Auftrag des Bundesumweltministeriums. Er entsteht in </w:t>
      </w:r>
      <w:r>
        <w:t>Kooperation</w:t>
      </w:r>
      <w:r w:rsidRPr="00F146B8">
        <w:t xml:space="preserve"> mit dem Deutschen Mieterbund e. V.</w:t>
      </w:r>
      <w:r>
        <w:t xml:space="preserve"> </w:t>
      </w:r>
      <w:r w:rsidR="00497E14">
        <w:t xml:space="preserve">sowie dem Verband kommunaler Unternehmen e.V. </w:t>
      </w:r>
      <w:r>
        <w:t>und wird seit 2005 jedes Jahr von co2online realisiert.</w:t>
      </w:r>
    </w:p>
    <w:p w14:paraId="2BE56A52" w14:textId="77777777" w:rsidR="00497E14" w:rsidRDefault="00497E14" w:rsidP="00497E14">
      <w:r>
        <w:t>Der Heizspiegel lässt sich auf Wohngebäude anwenden, die zentral mit Erdgas, Heizöl, Fernwärme oder Wärmepumpe beheizt werden. In den Vergleichswerten sind die Anteile für Raumwärme (Heizen) und für die Warmwasserbereitung enthalten. Für den Heizspiegel 2019 hat co2online 102.610 Gebäudedaten zentral beheizter Wohngebäude aus ganz Deutschland ausgewertet. </w:t>
      </w:r>
    </w:p>
    <w:p w14:paraId="2157438A" w14:textId="77777777" w:rsidR="009929B9" w:rsidRDefault="009929B9" w:rsidP="009929B9">
      <w:pPr>
        <w:widowControl/>
        <w:spacing w:after="0" w:line="240" w:lineRule="auto"/>
        <w:rPr>
          <w:b/>
          <w:bCs/>
        </w:rPr>
      </w:pPr>
    </w:p>
    <w:p w14:paraId="2BC6D4EF" w14:textId="77777777" w:rsidR="009929B9" w:rsidRDefault="009929B9" w:rsidP="009929B9">
      <w:pPr>
        <w:widowControl/>
        <w:spacing w:after="80"/>
        <w:ind w:right="391"/>
        <w:rPr>
          <w:b/>
          <w:bCs/>
        </w:rPr>
      </w:pPr>
      <w:r>
        <w:rPr>
          <w:b/>
          <w:bCs/>
        </w:rPr>
        <w:t>Über „Mein Klimaschutz“ und co2online</w:t>
      </w:r>
    </w:p>
    <w:p w14:paraId="0BC34155" w14:textId="62E4B4C8" w:rsidR="00E950CF" w:rsidRDefault="00497E14" w:rsidP="00497E14">
      <w:r>
        <w:rPr>
          <w:bCs/>
        </w:rPr>
        <w:t>„Mein Klimaschutz“ ist eine Mitmachkampagne realisiert von co2online im Auftrag des Bundesumweltministeriums. Die gemeinnützige Beratungsgesellschaft co2online (</w:t>
      </w:r>
      <w:hyperlink r:id="rId11" w:history="1">
        <w:r>
          <w:rPr>
            <w:rStyle w:val="Hyperlink"/>
            <w:bCs/>
          </w:rPr>
          <w:t>http://www.co2online.de</w:t>
        </w:r>
      </w:hyperlink>
      <w:r>
        <w:rPr>
          <w:bCs/>
        </w:rPr>
        <w:t xml:space="preserve">) setzt sich für die </w:t>
      </w:r>
      <w:r>
        <w:t>Senkung</w:t>
      </w:r>
      <w:r>
        <w:rPr>
          <w:bCs/>
        </w:rPr>
        <w:t xml:space="preserve"> des klimaschädlichen CO</w:t>
      </w:r>
      <w:r>
        <w:rPr>
          <w:bCs/>
          <w:vertAlign w:val="subscript"/>
        </w:rPr>
        <w:t>2</w:t>
      </w:r>
      <w:r>
        <w:rPr>
          <w:bCs/>
        </w:rPr>
        <w:t>-Ausstoßes ein. Seit 2003 helfen die Energie- und Kommunikationsexperten privaten Haushalten, ihren Strom- und Heizenergieverbrauch zu reduzieren.</w:t>
      </w:r>
      <w:r>
        <w:rPr>
          <w:bCs/>
        </w:rPr>
        <w:br/>
      </w:r>
    </w:p>
    <w:p w14:paraId="1D5CE10F" w14:textId="0939E403" w:rsidR="00F874D1" w:rsidRDefault="00F874D1" w:rsidP="00B30B80">
      <w:pPr>
        <w:widowControl/>
        <w:spacing w:after="0" w:line="240" w:lineRule="auto"/>
      </w:pPr>
      <w:r w:rsidRPr="009B4E10">
        <w:rPr>
          <w:b/>
          <w:highlight w:val="yellow"/>
        </w:rPr>
        <w:t>Pressekontakt Kommune</w:t>
      </w:r>
      <w:r>
        <w:rPr>
          <w:b/>
          <w:highlight w:val="yellow"/>
        </w:rPr>
        <w:t>/Einrichtung/Landkreis</w:t>
      </w:r>
      <w:r w:rsidRPr="009B4E10">
        <w:rPr>
          <w:b/>
          <w:highlight w:val="yellow"/>
        </w:rPr>
        <w:t>:</w:t>
      </w:r>
    </w:p>
    <w:p w14:paraId="0CED0210" w14:textId="77777777" w:rsidR="00B30B80" w:rsidRPr="00B30B80" w:rsidRDefault="00B30B80" w:rsidP="00B30B80">
      <w:pPr>
        <w:widowControl/>
        <w:spacing w:after="0" w:line="240" w:lineRule="auto"/>
      </w:pPr>
    </w:p>
    <w:p w14:paraId="23F86224" w14:textId="49D76FD8" w:rsidR="00497E14" w:rsidRDefault="00497E14">
      <w:pPr>
        <w:widowControl/>
        <w:spacing w:after="0" w:line="240" w:lineRule="auto"/>
        <w:rPr>
          <w:b/>
          <w:bCs/>
        </w:rPr>
      </w:pPr>
    </w:p>
    <w:p w14:paraId="624CC315" w14:textId="68EA8D41" w:rsidR="00D03F9E" w:rsidRPr="00B30B80" w:rsidRDefault="004A7976" w:rsidP="00B30B80">
      <w:r>
        <w:rPr>
          <w:b/>
          <w:bCs/>
        </w:rPr>
        <w:t xml:space="preserve">Kontakt co2online: </w:t>
      </w:r>
      <w:r>
        <w:rPr>
          <w:b/>
          <w:bCs/>
        </w:rPr>
        <w:br/>
      </w:r>
      <w:r w:rsidR="00497E14">
        <w:t>Sophie Fabricius</w:t>
      </w:r>
      <w:r w:rsidR="00497E14">
        <w:br/>
        <w:t xml:space="preserve">co2online gemeinnützige GmbH </w:t>
      </w:r>
      <w:r w:rsidR="00497E14">
        <w:br/>
        <w:t xml:space="preserve">Hochkirchstraße 9 </w:t>
      </w:r>
      <w:r w:rsidR="00497E14">
        <w:br/>
        <w:t>10829 Berlin</w:t>
      </w:r>
      <w:r w:rsidR="00497E14">
        <w:br/>
        <w:t>Tel: 030 / 36 99 61 – 27</w:t>
      </w:r>
      <w:r w:rsidR="00497E14">
        <w:br/>
        <w:t xml:space="preserve">E-Mail: </w:t>
      </w:r>
      <w:hyperlink r:id="rId12" w:history="1">
        <w:r w:rsidR="00497E14">
          <w:rPr>
            <w:rStyle w:val="Hyperlink"/>
          </w:rPr>
          <w:t>sophie.fabricius@co2online.de</w:t>
        </w:r>
      </w:hyperlink>
      <w:r w:rsidR="00497E14">
        <w:t xml:space="preserve"> </w:t>
      </w:r>
      <w:r w:rsidR="00497E14">
        <w:rPr>
          <w:rFonts w:ascii="Times New Roman" w:hAnsi="Times New Roman"/>
          <w:color w:val="000000"/>
        </w:rPr>
        <w:br/>
      </w:r>
      <w:hyperlink r:id="rId13" w:history="1">
        <w:r w:rsidR="00497E14">
          <w:rPr>
            <w:rStyle w:val="Hyperlink"/>
          </w:rPr>
          <w:t>www.heizspiegel.de</w:t>
        </w:r>
      </w:hyperlink>
      <w:r w:rsidR="00497E14">
        <w:t xml:space="preserve"> </w:t>
      </w:r>
      <w:r w:rsidR="009929B9" w:rsidRPr="0012386E">
        <w:t xml:space="preserve">| </w:t>
      </w:r>
      <w:hyperlink r:id="rId14" w:history="1">
        <w:r w:rsidR="009929B9" w:rsidRPr="0012386E">
          <w:rPr>
            <w:rStyle w:val="Hyperlink"/>
          </w:rPr>
          <w:t>www.twitter.com/co2online</w:t>
        </w:r>
      </w:hyperlink>
      <w:r w:rsidR="009929B9" w:rsidRPr="0012386E">
        <w:rPr>
          <w:rFonts w:ascii="Times New Roman" w:hAnsi="Times New Roman"/>
        </w:rPr>
        <w:t xml:space="preserve"> | </w:t>
      </w:r>
      <w:hyperlink r:id="rId15" w:history="1">
        <w:r w:rsidR="009929B9" w:rsidRPr="0012386E">
          <w:rPr>
            <w:color w:val="0000FF"/>
            <w:u w:val="single"/>
          </w:rPr>
          <w:t>www.co2online.de/facebook</w:t>
        </w:r>
      </w:hyperlink>
    </w:p>
    <w:sectPr w:rsidR="00D03F9E" w:rsidRPr="00B30B80" w:rsidSect="00DF2FB7">
      <w:headerReference w:type="default" r:id="rId16"/>
      <w:footerReference w:type="default" r:id="rId17"/>
      <w:headerReference w:type="first" r:id="rId18"/>
      <w:footerReference w:type="first" r:id="rId19"/>
      <w:pgSz w:w="11906" w:h="16838" w:code="9"/>
      <w:pgMar w:top="2268" w:right="1418" w:bottom="1418" w:left="1418" w:header="1134" w:footer="680"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efanie Jank" w:date="2018-10-22T13:50:00Z" w:initials="SJ">
    <w:p w14:paraId="4DCC007E" w14:textId="5CE8556D" w:rsidR="00125357" w:rsidRDefault="00125357">
      <w:pPr>
        <w:pStyle w:val="Kommentartext"/>
      </w:pPr>
      <w:bookmarkStart w:id="1" w:name="_GoBack"/>
      <w:bookmarkEnd w:id="1"/>
      <w:r>
        <w:rPr>
          <w:rStyle w:val="Kommentarzeichen"/>
        </w:rPr>
        <w:annotationRef/>
      </w:r>
      <w:r w:rsidR="006C66A7">
        <w:t>Hinweis: Sollten Sie den Heizkostenrechner "HeizCheck" in Ihre eigene Website integriert haben, können Sie an dieser Stelle entsprechend auf Ihre eigene URL verweisen.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946B5" w14:textId="77777777" w:rsidR="00884B49" w:rsidRDefault="00884B49">
      <w:pPr>
        <w:spacing w:after="0" w:line="240" w:lineRule="auto"/>
      </w:pPr>
      <w:r>
        <w:separator/>
      </w:r>
    </w:p>
  </w:endnote>
  <w:endnote w:type="continuationSeparator" w:id="0">
    <w:p w14:paraId="39188767" w14:textId="77777777" w:rsidR="00884B49" w:rsidRDefault="0088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85590" w14:textId="77777777" w:rsidR="00CE5829" w:rsidRPr="006D3BDC" w:rsidRDefault="00CE5829" w:rsidP="006D3BDC">
    <w:pPr>
      <w:pStyle w:val="Fuzeile"/>
      <w:tabs>
        <w:tab w:val="clear" w:pos="4536"/>
        <w:tab w:val="clear" w:pos="9072"/>
      </w:tabs>
      <w:jc w:val="right"/>
      <w:rPr>
        <w:sz w:val="18"/>
        <w:szCs w:val="18"/>
      </w:rPr>
    </w:pPr>
    <w:r w:rsidRPr="006D3BDC">
      <w:rPr>
        <w:sz w:val="18"/>
        <w:szCs w:val="18"/>
      </w:rPr>
      <w:t xml:space="preserve">Seite </w:t>
    </w:r>
    <w:r w:rsidRPr="006D3BDC">
      <w:rPr>
        <w:sz w:val="18"/>
        <w:szCs w:val="18"/>
      </w:rPr>
      <w:fldChar w:fldCharType="begin"/>
    </w:r>
    <w:r w:rsidRPr="006D3BDC">
      <w:rPr>
        <w:sz w:val="18"/>
        <w:szCs w:val="18"/>
      </w:rPr>
      <w:instrText xml:space="preserve"> PAGE </w:instrText>
    </w:r>
    <w:r w:rsidRPr="006D3BDC">
      <w:rPr>
        <w:sz w:val="18"/>
        <w:szCs w:val="18"/>
      </w:rPr>
      <w:fldChar w:fldCharType="separate"/>
    </w:r>
    <w:r w:rsidR="00E80342">
      <w:rPr>
        <w:noProof/>
        <w:sz w:val="18"/>
        <w:szCs w:val="18"/>
      </w:rPr>
      <w:t>2</w:t>
    </w:r>
    <w:r w:rsidRPr="006D3BDC">
      <w:rPr>
        <w:sz w:val="18"/>
        <w:szCs w:val="18"/>
      </w:rPr>
      <w:fldChar w:fldCharType="end"/>
    </w:r>
    <w:r w:rsidRPr="006D3BDC">
      <w:rPr>
        <w:sz w:val="18"/>
        <w:szCs w:val="18"/>
      </w:rPr>
      <w:t xml:space="preserve"> von </w:t>
    </w:r>
    <w:r w:rsidRPr="006D3BDC">
      <w:rPr>
        <w:sz w:val="18"/>
        <w:szCs w:val="18"/>
      </w:rPr>
      <w:fldChar w:fldCharType="begin"/>
    </w:r>
    <w:r w:rsidRPr="006D3BDC">
      <w:rPr>
        <w:sz w:val="18"/>
        <w:szCs w:val="18"/>
      </w:rPr>
      <w:instrText xml:space="preserve"> NUMPAGES </w:instrText>
    </w:r>
    <w:r w:rsidRPr="006D3BDC">
      <w:rPr>
        <w:sz w:val="18"/>
        <w:szCs w:val="18"/>
      </w:rPr>
      <w:fldChar w:fldCharType="separate"/>
    </w:r>
    <w:r w:rsidR="00E80342">
      <w:rPr>
        <w:noProof/>
        <w:sz w:val="18"/>
        <w:szCs w:val="18"/>
      </w:rPr>
      <w:t>3</w:t>
    </w:r>
    <w:r w:rsidRPr="006D3BDC">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C5BBC" w14:textId="77777777" w:rsidR="00CE5829" w:rsidRDefault="00CE5829">
    <w:pPr>
      <w:pStyle w:val="Fuzeile"/>
    </w:pPr>
    <w:r>
      <w:rPr>
        <w:noProof/>
      </w:rPr>
      <w:drawing>
        <wp:anchor distT="0" distB="0" distL="114300" distR="114300" simplePos="0" relativeHeight="251661312" behindDoc="0" locked="0" layoutInCell="1" allowOverlap="1" wp14:anchorId="39BED166" wp14:editId="68740DA5">
          <wp:simplePos x="0" y="0"/>
          <wp:positionH relativeFrom="page">
            <wp:posOffset>5778500</wp:posOffset>
          </wp:positionH>
          <wp:positionV relativeFrom="page">
            <wp:posOffset>8209280</wp:posOffset>
          </wp:positionV>
          <wp:extent cx="1102995" cy="1569720"/>
          <wp:effectExtent l="0" t="0" r="1905" b="0"/>
          <wp:wrapSquare wrapText="bothSides"/>
          <wp:docPr id="8"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995" cy="1569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3DDFA" w14:textId="77777777" w:rsidR="00884B49" w:rsidRDefault="00884B49">
      <w:pPr>
        <w:spacing w:after="0" w:line="240" w:lineRule="auto"/>
      </w:pPr>
      <w:r>
        <w:separator/>
      </w:r>
    </w:p>
  </w:footnote>
  <w:footnote w:type="continuationSeparator" w:id="0">
    <w:p w14:paraId="2986652C" w14:textId="77777777" w:rsidR="00884B49" w:rsidRDefault="00884B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B76F4" w14:textId="77777777" w:rsidR="00CE5829" w:rsidRPr="0000085A" w:rsidRDefault="00CE5829" w:rsidP="00DA64EE">
    <w:pPr>
      <w:pStyle w:val="Kopfzeile"/>
    </w:pPr>
    <w:r>
      <w:rPr>
        <w:noProof/>
      </w:rPr>
      <mc:AlternateContent>
        <mc:Choice Requires="wps">
          <w:drawing>
            <wp:anchor distT="0" distB="0" distL="114300" distR="114300" simplePos="0" relativeHeight="251657216" behindDoc="0" locked="0" layoutInCell="1" allowOverlap="1" wp14:anchorId="4F9E3C7A" wp14:editId="0482E8EB">
              <wp:simplePos x="0" y="0"/>
              <wp:positionH relativeFrom="page">
                <wp:posOffset>0</wp:posOffset>
              </wp:positionH>
              <wp:positionV relativeFrom="page">
                <wp:posOffset>1440180</wp:posOffset>
              </wp:positionV>
              <wp:extent cx="360045" cy="8881110"/>
              <wp:effectExtent l="0" t="1905" r="1905" b="381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045" cy="888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C59BE" w14:textId="77777777" w:rsidR="00CE5829" w:rsidRPr="006930A7" w:rsidRDefault="00CE5829" w:rsidP="006930A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7" o:spid="_x0000_s1026" type="#_x0000_t202" style="position:absolute;margin-left:0;margin-top:113.4pt;width:28.35pt;height:699.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" filled="f" stroked="f">
              <v:path arrowok="t"/>
              <v:textbox style="layout-flow:vertical;mso-layout-flow-alt:bottom-to-top">
                <w:txbxContent>
                  <w:p w14:paraId="473C59BE" w14:textId="77777777" w:rsidR="00CE5829" w:rsidRPr="006930A7" w:rsidRDefault="00CE5829" w:rsidP="006930A7"/>
                </w:txbxContent>
              </v:textbox>
              <w10:wrap anchorx="page" anchory="page"/>
            </v:shape>
          </w:pict>
        </mc:Fallback>
      </mc:AlternateContent>
    </w:r>
    <w:r>
      <w:rPr>
        <w:noProof/>
      </w:rPr>
      <w:drawing>
        <wp:anchor distT="0" distB="0" distL="114300" distR="114300" simplePos="0" relativeHeight="251660288" behindDoc="0" locked="0" layoutInCell="1" allowOverlap="1" wp14:anchorId="2D2E359F" wp14:editId="60CBDBB8">
          <wp:simplePos x="0" y="0"/>
          <wp:positionH relativeFrom="page">
            <wp:posOffset>5357495</wp:posOffset>
          </wp:positionH>
          <wp:positionV relativeFrom="page">
            <wp:posOffset>648335</wp:posOffset>
          </wp:positionV>
          <wp:extent cx="1325880" cy="234315"/>
          <wp:effectExtent l="0" t="0" r="7620" b="0"/>
          <wp:wrapNone/>
          <wp:docPr id="6"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2343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3B4F4" w14:textId="77777777" w:rsidR="00CE5829" w:rsidRDefault="00CE5829">
    <w:pPr>
      <w:pStyle w:val="Kopfzeile"/>
      <w:rPr>
        <w:color w:val="005644"/>
        <w:sz w:val="12"/>
        <w:szCs w:val="12"/>
      </w:rPr>
    </w:pPr>
    <w:r>
      <w:rPr>
        <w:noProof/>
      </w:rPr>
      <mc:AlternateContent>
        <mc:Choice Requires="wps">
          <w:drawing>
            <wp:anchor distT="0" distB="0" distL="114300" distR="114300" simplePos="0" relativeHeight="251658240" behindDoc="0" locked="0" layoutInCell="1" allowOverlap="1" wp14:anchorId="07B8FC36" wp14:editId="5EB05957">
              <wp:simplePos x="0" y="0"/>
              <wp:positionH relativeFrom="page">
                <wp:posOffset>0</wp:posOffset>
              </wp:positionH>
              <wp:positionV relativeFrom="page">
                <wp:posOffset>1440180</wp:posOffset>
              </wp:positionV>
              <wp:extent cx="360045" cy="8881110"/>
              <wp:effectExtent l="0" t="1905" r="1905" b="3810"/>
              <wp:wrapNone/>
              <wp:docPr id="5"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045" cy="888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A0CFC" w14:textId="77777777" w:rsidR="00CE5829" w:rsidRPr="002E630F" w:rsidRDefault="00CE5829" w:rsidP="00755681">
                          <w:pPr>
                            <w:rPr>
                              <w:color w:val="A6A6A6"/>
                              <w:sz w:val="14"/>
                              <w:szCs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9" o:spid="_x0000_s1027" type="#_x0000_t202" style="position:absolute;margin-left:0;margin-top:113.4pt;width:28.35pt;height:699.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" filled="f" stroked="f">
              <v:path arrowok="t"/>
              <v:textbox style="layout-flow:vertical;mso-layout-flow-alt:bottom-to-top">
                <w:txbxContent>
                  <w:p w14:paraId="7FAA0CFC" w14:textId="77777777" w:rsidR="00CE5829" w:rsidRPr="002E630F" w:rsidRDefault="00CE5829" w:rsidP="00755681">
                    <w:pPr>
                      <w:rPr>
                        <w:color w:val="A6A6A6"/>
                        <w:sz w:val="14"/>
                        <w:szCs w:val="14"/>
                      </w:rPr>
                    </w:pPr>
                  </w:p>
                </w:txbxContent>
              </v:textbox>
              <w10:wrap anchorx="page" anchory="page"/>
            </v:shape>
          </w:pict>
        </mc:Fallback>
      </mc:AlternateContent>
    </w:r>
    <w:r>
      <w:rPr>
        <w:noProof/>
      </w:rPr>
      <w:drawing>
        <wp:anchor distT="0" distB="0" distL="114300" distR="114300" simplePos="0" relativeHeight="251659264" behindDoc="0" locked="0" layoutInCell="1" allowOverlap="1" wp14:anchorId="2E604183" wp14:editId="3DBE0F70">
          <wp:simplePos x="0" y="0"/>
          <wp:positionH relativeFrom="page">
            <wp:posOffset>5778500</wp:posOffset>
          </wp:positionH>
          <wp:positionV relativeFrom="page">
            <wp:posOffset>845820</wp:posOffset>
          </wp:positionV>
          <wp:extent cx="1465580" cy="259080"/>
          <wp:effectExtent l="0" t="0" r="1270" b="7620"/>
          <wp:wrapNone/>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580" cy="2590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1" locked="0" layoutInCell="1" allowOverlap="1" wp14:anchorId="3F631527" wp14:editId="572F4E5C">
              <wp:simplePos x="0" y="0"/>
              <wp:positionH relativeFrom="page">
                <wp:posOffset>5778500</wp:posOffset>
              </wp:positionH>
              <wp:positionV relativeFrom="page">
                <wp:posOffset>1691640</wp:posOffset>
              </wp:positionV>
              <wp:extent cx="1714500" cy="6491605"/>
              <wp:effectExtent l="0" t="0" r="3175" b="0"/>
              <wp:wrapSquare wrapText="bothSides"/>
              <wp:docPr id="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49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AC0A2" w14:textId="77777777" w:rsidR="00CE5829" w:rsidRPr="00363DDD" w:rsidRDefault="00CE5829" w:rsidP="00DA64EE">
                          <w:pPr>
                            <w:pStyle w:val="Adressteil"/>
                            <w:rPr>
                              <w:b/>
                              <w:bCs/>
                              <w:sz w:val="22"/>
                              <w:szCs w:val="22"/>
                            </w:rPr>
                          </w:pPr>
                          <w:r w:rsidRPr="00363DDD">
                            <w:rPr>
                              <w:b/>
                              <w:bCs/>
                              <w:sz w:val="22"/>
                              <w:szCs w:val="22"/>
                            </w:rPr>
                            <w:t>PRESSEMITTEILUNG</w:t>
                          </w:r>
                        </w:p>
                        <w:p w14:paraId="5A2CD4A0" w14:textId="77777777" w:rsidR="00CE5829" w:rsidRDefault="00CE5829" w:rsidP="00DA64EE">
                          <w:pPr>
                            <w:pStyle w:val="Adressteil"/>
                          </w:pPr>
                        </w:p>
                        <w:p w14:paraId="04E5ECCC" w14:textId="77777777" w:rsidR="00CE5829" w:rsidRPr="0058370C" w:rsidRDefault="00CE5829" w:rsidP="00DA64EE">
                          <w:pPr>
                            <w:pStyle w:val="Adressteil"/>
                          </w:pPr>
                          <w:r w:rsidRPr="0058370C">
                            <w:t>Telefon:</w:t>
                          </w:r>
                          <w:r w:rsidRPr="0058370C">
                            <w:tab/>
                            <w:t>+49 30 76 76 85-0</w:t>
                          </w:r>
                          <w:r w:rsidRPr="0058370C">
                            <w:br/>
                            <w:t>Telefax:</w:t>
                          </w:r>
                          <w:r w:rsidRPr="0058370C">
                            <w:tab/>
                            <w:t>+49 30 76 76 85-11</w:t>
                          </w:r>
                        </w:p>
                        <w:p w14:paraId="03BA0C74" w14:textId="77777777" w:rsidR="00CE5829" w:rsidRPr="0058370C" w:rsidRDefault="00CE5829" w:rsidP="00DA64EE">
                          <w:pPr>
                            <w:pStyle w:val="Adressteil"/>
                          </w:pPr>
                          <w:r w:rsidRPr="0058370C">
                            <w:t>www.co2online.de</w:t>
                          </w:r>
                          <w:r w:rsidRPr="0058370C">
                            <w:br/>
                          </w:r>
                          <w:r>
                            <w:t>presse</w:t>
                          </w:r>
                          <w:r w:rsidRPr="0058370C">
                            <w:t>@co2online.de</w:t>
                          </w:r>
                        </w:p>
                        <w:p w14:paraId="137C766A" w14:textId="77777777" w:rsidR="00CE5829" w:rsidRPr="0058370C" w:rsidRDefault="00CE5829" w:rsidP="00DA64EE">
                          <w:pPr>
                            <w:pStyle w:val="Adressteil"/>
                          </w:pPr>
                          <w:r w:rsidRPr="0058370C">
                            <w:t>co2online gemeinnützige GmbH</w:t>
                          </w:r>
                          <w:r w:rsidRPr="0058370C">
                            <w:br/>
                            <w:t>Hochkirchstraße 9</w:t>
                          </w:r>
                          <w:r w:rsidRPr="0058370C">
                            <w:br/>
                            <w:t>10829 Berlin</w:t>
                          </w:r>
                          <w:r>
                            <w:br/>
                            <w:t>Deutschland</w:t>
                          </w:r>
                        </w:p>
                        <w:p w14:paraId="28D783CC" w14:textId="77777777" w:rsidR="00CE5829" w:rsidRPr="0058370C" w:rsidRDefault="00CE5829" w:rsidP="00DA64EE">
                          <w:pPr>
                            <w:pStyle w:val="Adressteil"/>
                          </w:pPr>
                          <w:r w:rsidRPr="0058370C">
                            <w:t>Geschäftsführer:</w:t>
                          </w:r>
                          <w:r w:rsidRPr="0058370C">
                            <w:br/>
                            <w:t>Johannes D. Hengstenberg</w:t>
                          </w:r>
                          <w:r w:rsidRPr="0058370C">
                            <w:br/>
                            <w:t>Tanja Loitz</w:t>
                          </w:r>
                        </w:p>
                        <w:p w14:paraId="6EE7E0EE" w14:textId="77777777" w:rsidR="00CE5829" w:rsidRPr="0058370C" w:rsidRDefault="00CE5829" w:rsidP="00DA64EE">
                          <w:pPr>
                            <w:pStyle w:val="Adressteil"/>
                          </w:pPr>
                          <w:r w:rsidRPr="0058370C">
                            <w:t>Münchner Bank eG</w:t>
                          </w:r>
                          <w:r w:rsidRPr="0058370C">
                            <w:br/>
                            <w:t>Konto:</w:t>
                          </w:r>
                          <w:r w:rsidRPr="0058370C">
                            <w:tab/>
                            <w:t>732 362</w:t>
                          </w:r>
                          <w:r w:rsidRPr="0058370C">
                            <w:br/>
                            <w:t>BLZ:</w:t>
                          </w:r>
                          <w:r w:rsidRPr="0058370C">
                            <w:tab/>
                            <w:t>701 900 00</w:t>
                          </w:r>
                        </w:p>
                        <w:p w14:paraId="50ACF0AA" w14:textId="77777777" w:rsidR="00CE5829" w:rsidRPr="0058370C" w:rsidRDefault="00CE5829" w:rsidP="00DA64EE">
                          <w:pPr>
                            <w:pStyle w:val="Adressteil"/>
                          </w:pPr>
                          <w:r w:rsidRPr="0058370C">
                            <w:t>Amtsgericht:</w:t>
                          </w:r>
                          <w:r w:rsidRPr="0058370C">
                            <w:br/>
                            <w:t>Berlin Charlottenburg:</w:t>
                          </w:r>
                          <w:r w:rsidRPr="0058370C">
                            <w:br/>
                            <w:t>HRB 91249</w:t>
                          </w:r>
                        </w:p>
                        <w:p w14:paraId="15997A4F" w14:textId="77777777" w:rsidR="00CE5829" w:rsidRPr="0058370C" w:rsidRDefault="00CE5829" w:rsidP="00DA64EE">
                          <w:pPr>
                            <w:pStyle w:val="Adressteil"/>
                          </w:pPr>
                          <w:r w:rsidRPr="0058370C">
                            <w:t xml:space="preserve">Finanzamt für </w:t>
                          </w:r>
                          <w:r w:rsidRPr="0058370C">
                            <w:br/>
                            <w:t>Körperschaften Berlin I:</w:t>
                          </w:r>
                          <w:r w:rsidRPr="0058370C">
                            <w:br/>
                            <w:t>27/601/50125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8" type="#_x0000_t202" style="position:absolute;margin-left:455pt;margin-top:133.2pt;width:135pt;height:511.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eMsQ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" filled="f" stroked="f">
              <v:textbox inset="0,0,0,0">
                <w:txbxContent>
                  <w:p w14:paraId="432AC0A2" w14:textId="77777777" w:rsidR="00CE5829" w:rsidRPr="00363DDD" w:rsidRDefault="00CE5829" w:rsidP="00DA64EE">
                    <w:pPr>
                      <w:pStyle w:val="Adressteil"/>
                      <w:rPr>
                        <w:b/>
                        <w:bCs/>
                        <w:sz w:val="22"/>
                        <w:szCs w:val="22"/>
                      </w:rPr>
                    </w:pPr>
                    <w:r w:rsidRPr="00363DDD">
                      <w:rPr>
                        <w:b/>
                        <w:bCs/>
                        <w:sz w:val="22"/>
                        <w:szCs w:val="22"/>
                      </w:rPr>
                      <w:t>PRESSEMITTEILUNG</w:t>
                    </w:r>
                  </w:p>
                  <w:p w14:paraId="5A2CD4A0" w14:textId="77777777" w:rsidR="00CE5829" w:rsidRDefault="00CE5829" w:rsidP="00DA64EE">
                    <w:pPr>
                      <w:pStyle w:val="Adressteil"/>
                    </w:pPr>
                  </w:p>
                  <w:p w14:paraId="04E5ECCC" w14:textId="77777777" w:rsidR="00CE5829" w:rsidRPr="0058370C" w:rsidRDefault="00CE5829" w:rsidP="00DA64EE">
                    <w:pPr>
                      <w:pStyle w:val="Adressteil"/>
                    </w:pPr>
                    <w:r w:rsidRPr="0058370C">
                      <w:t>Telefon:</w:t>
                    </w:r>
                    <w:r w:rsidRPr="0058370C">
                      <w:tab/>
                      <w:t>+49 30 76 76 85-0</w:t>
                    </w:r>
                    <w:r w:rsidRPr="0058370C">
                      <w:br/>
                      <w:t>Telefax:</w:t>
                    </w:r>
                    <w:r w:rsidRPr="0058370C">
                      <w:tab/>
                      <w:t>+49 30 76 76 85-11</w:t>
                    </w:r>
                  </w:p>
                  <w:p w14:paraId="03BA0C74" w14:textId="77777777" w:rsidR="00CE5829" w:rsidRPr="0058370C" w:rsidRDefault="00CE5829" w:rsidP="00DA64EE">
                    <w:pPr>
                      <w:pStyle w:val="Adressteil"/>
                    </w:pPr>
                    <w:r w:rsidRPr="0058370C">
                      <w:t>www.co2online.de</w:t>
                    </w:r>
                    <w:r w:rsidRPr="0058370C">
                      <w:br/>
                    </w:r>
                    <w:r>
                      <w:t>presse</w:t>
                    </w:r>
                    <w:r w:rsidRPr="0058370C">
                      <w:t>@co2online.de</w:t>
                    </w:r>
                  </w:p>
                  <w:p w14:paraId="137C766A" w14:textId="77777777" w:rsidR="00CE5829" w:rsidRPr="0058370C" w:rsidRDefault="00CE5829" w:rsidP="00DA64EE">
                    <w:pPr>
                      <w:pStyle w:val="Adressteil"/>
                    </w:pPr>
                    <w:r w:rsidRPr="0058370C">
                      <w:t>co2online gemeinnützige GmbH</w:t>
                    </w:r>
                    <w:r w:rsidRPr="0058370C">
                      <w:br/>
                      <w:t>Hochkirchstraße 9</w:t>
                    </w:r>
                    <w:r w:rsidRPr="0058370C">
                      <w:br/>
                      <w:t>10829 Berlin</w:t>
                    </w:r>
                    <w:r>
                      <w:br/>
                      <w:t>Deutschland</w:t>
                    </w:r>
                  </w:p>
                  <w:p w14:paraId="28D783CC" w14:textId="77777777" w:rsidR="00CE5829" w:rsidRPr="0058370C" w:rsidRDefault="00CE5829" w:rsidP="00DA64EE">
                    <w:pPr>
                      <w:pStyle w:val="Adressteil"/>
                    </w:pPr>
                    <w:r w:rsidRPr="0058370C">
                      <w:t>Geschäftsführer:</w:t>
                    </w:r>
                    <w:r w:rsidRPr="0058370C">
                      <w:br/>
                      <w:t>Johannes D. Hengstenberg</w:t>
                    </w:r>
                    <w:r w:rsidRPr="0058370C">
                      <w:br/>
                      <w:t>Tanja Loitz</w:t>
                    </w:r>
                  </w:p>
                  <w:p w14:paraId="6EE7E0EE" w14:textId="77777777" w:rsidR="00CE5829" w:rsidRPr="0058370C" w:rsidRDefault="00CE5829" w:rsidP="00DA64EE">
                    <w:pPr>
                      <w:pStyle w:val="Adressteil"/>
                    </w:pPr>
                    <w:r w:rsidRPr="0058370C">
                      <w:t>Münchner Bank eG</w:t>
                    </w:r>
                    <w:r w:rsidRPr="0058370C">
                      <w:br/>
                      <w:t>Konto:</w:t>
                    </w:r>
                    <w:r w:rsidRPr="0058370C">
                      <w:tab/>
                      <w:t>732 362</w:t>
                    </w:r>
                    <w:r w:rsidRPr="0058370C">
                      <w:br/>
                      <w:t>BLZ:</w:t>
                    </w:r>
                    <w:r w:rsidRPr="0058370C">
                      <w:tab/>
                      <w:t>701 900 00</w:t>
                    </w:r>
                  </w:p>
                  <w:p w14:paraId="50ACF0AA" w14:textId="77777777" w:rsidR="00CE5829" w:rsidRPr="0058370C" w:rsidRDefault="00CE5829" w:rsidP="00DA64EE">
                    <w:pPr>
                      <w:pStyle w:val="Adressteil"/>
                    </w:pPr>
                    <w:r w:rsidRPr="0058370C">
                      <w:t>Amtsgericht:</w:t>
                    </w:r>
                    <w:r w:rsidRPr="0058370C">
                      <w:br/>
                      <w:t>Berlin Charlottenburg:</w:t>
                    </w:r>
                    <w:r w:rsidRPr="0058370C">
                      <w:br/>
                      <w:t>HRB 91249</w:t>
                    </w:r>
                  </w:p>
                  <w:p w14:paraId="15997A4F" w14:textId="77777777" w:rsidR="00CE5829" w:rsidRPr="0058370C" w:rsidRDefault="00CE5829" w:rsidP="00DA64EE">
                    <w:pPr>
                      <w:pStyle w:val="Adressteil"/>
                    </w:pPr>
                    <w:r w:rsidRPr="0058370C">
                      <w:t xml:space="preserve">Finanzamt für </w:t>
                    </w:r>
                    <w:r w:rsidRPr="0058370C">
                      <w:br/>
                      <w:t>Körperschaften Berlin I:</w:t>
                    </w:r>
                    <w:r w:rsidRPr="0058370C">
                      <w:br/>
                      <w:t>27/601/50125</w:t>
                    </w:r>
                  </w:p>
                </w:txbxContent>
              </v:textbox>
              <w10:wrap type="square"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4CDE0D6B" wp14:editId="7DB58E38">
              <wp:simplePos x="0" y="0"/>
              <wp:positionH relativeFrom="page">
                <wp:posOffset>288290</wp:posOffset>
              </wp:positionH>
              <wp:positionV relativeFrom="page">
                <wp:posOffset>5238750</wp:posOffset>
              </wp:positionV>
              <wp:extent cx="114300" cy="157480"/>
              <wp:effectExtent l="2540" t="0" r="0" b="4445"/>
              <wp:wrapNone/>
              <wp:docPr id="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08A8F" w14:textId="77777777" w:rsidR="00CE5829" w:rsidRPr="00D1015F" w:rsidRDefault="00CE5829">
                          <w:r w:rsidRPr="00D1015F">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9" type="#_x0000_t202" style="position:absolute;margin-left:22.7pt;margin-top:412.5pt;width:9pt;height:1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7rsQIAALA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" filled="f" stroked="f">
              <v:textbox inset="0,0,0,0">
                <w:txbxContent>
                  <w:p w14:paraId="63908A8F" w14:textId="77777777" w:rsidR="00CE5829" w:rsidRPr="00D1015F" w:rsidRDefault="00CE5829">
                    <w:r w:rsidRPr="00D1015F">
                      <w:t>•</w:t>
                    </w: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14:anchorId="391DFE12" wp14:editId="4EA8B89A">
              <wp:simplePos x="0" y="0"/>
              <wp:positionH relativeFrom="page">
                <wp:posOffset>288290</wp:posOffset>
              </wp:positionH>
              <wp:positionV relativeFrom="page">
                <wp:posOffset>3665220</wp:posOffset>
              </wp:positionV>
              <wp:extent cx="114300" cy="157480"/>
              <wp:effectExtent l="2540" t="0" r="0" b="0"/>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2FBDA" w14:textId="77777777" w:rsidR="00CE5829" w:rsidRPr="001D1E12" w:rsidRDefault="00CE5829">
                          <w:pPr>
                            <w:rPr>
                              <w:sz w:val="20"/>
                              <w:szCs w:val="20"/>
                            </w:rPr>
                          </w:pPr>
                          <w:r w:rsidRPr="001D1E12">
                            <w:rPr>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0" type="#_x0000_t202" style="position:absolute;margin-left:22.7pt;margin-top:288.6pt;width:9pt;height:1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uX3sAIAALA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" filled="f" stroked="f">
              <v:textbox inset="0,0,0,0">
                <w:txbxContent>
                  <w:p w14:paraId="6852FBDA" w14:textId="77777777" w:rsidR="00CE5829" w:rsidRPr="001D1E12" w:rsidRDefault="00CE5829">
                    <w:pPr>
                      <w:rPr>
                        <w:sz w:val="20"/>
                        <w:szCs w:val="20"/>
                      </w:rPr>
                    </w:pPr>
                    <w:r w:rsidRPr="001D1E12">
                      <w:rPr>
                        <w:sz w:val="20"/>
                        <w:szCs w:val="20"/>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5BFA"/>
    <w:multiLevelType w:val="hybridMultilevel"/>
    <w:tmpl w:val="87A8BC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47F5E7E"/>
    <w:multiLevelType w:val="hybridMultilevel"/>
    <w:tmpl w:val="FC8E926E"/>
    <w:lvl w:ilvl="0" w:tplc="AC9EB86E">
      <w:numFmt w:val="bullet"/>
      <w:lvlText w:val=""/>
      <w:lvlJc w:val="left"/>
      <w:pPr>
        <w:ind w:left="360" w:hanging="360"/>
      </w:pPr>
      <w:rPr>
        <w:rFonts w:ascii="Symbol" w:eastAsia="Times New Roman" w:hAnsi="Symbo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5B941094"/>
    <w:multiLevelType w:val="multilevel"/>
    <w:tmpl w:val="47806D9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trackRevisions/>
  <w:defaultTabStop w:val="708"/>
  <w:hyphenationZone w:val="425"/>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0A"/>
    <w:rsid w:val="0000085A"/>
    <w:rsid w:val="00000F2D"/>
    <w:rsid w:val="000022BC"/>
    <w:rsid w:val="000039A0"/>
    <w:rsid w:val="000102B0"/>
    <w:rsid w:val="000139FB"/>
    <w:rsid w:val="00016361"/>
    <w:rsid w:val="00016C60"/>
    <w:rsid w:val="000170B2"/>
    <w:rsid w:val="0001792C"/>
    <w:rsid w:val="0004721A"/>
    <w:rsid w:val="00050244"/>
    <w:rsid w:val="00051FEF"/>
    <w:rsid w:val="000562D6"/>
    <w:rsid w:val="00060B65"/>
    <w:rsid w:val="000634D9"/>
    <w:rsid w:val="00064C0D"/>
    <w:rsid w:val="00064FA8"/>
    <w:rsid w:val="00074D36"/>
    <w:rsid w:val="000841DF"/>
    <w:rsid w:val="00086E3B"/>
    <w:rsid w:val="00090654"/>
    <w:rsid w:val="00094F51"/>
    <w:rsid w:val="000A2989"/>
    <w:rsid w:val="000A422C"/>
    <w:rsid w:val="000A4915"/>
    <w:rsid w:val="000A57B4"/>
    <w:rsid w:val="000A63A0"/>
    <w:rsid w:val="000B1BD0"/>
    <w:rsid w:val="000B2313"/>
    <w:rsid w:val="000C3935"/>
    <w:rsid w:val="000C732E"/>
    <w:rsid w:val="000D0D26"/>
    <w:rsid w:val="000D7ECD"/>
    <w:rsid w:val="000E1326"/>
    <w:rsid w:val="000E7B91"/>
    <w:rsid w:val="000F0D9C"/>
    <w:rsid w:val="00104865"/>
    <w:rsid w:val="0011262C"/>
    <w:rsid w:val="001151FD"/>
    <w:rsid w:val="00115681"/>
    <w:rsid w:val="0012150F"/>
    <w:rsid w:val="001231AB"/>
    <w:rsid w:val="00125357"/>
    <w:rsid w:val="001300DD"/>
    <w:rsid w:val="00132F57"/>
    <w:rsid w:val="00135CD3"/>
    <w:rsid w:val="001370D3"/>
    <w:rsid w:val="00140E09"/>
    <w:rsid w:val="00141038"/>
    <w:rsid w:val="00146E6D"/>
    <w:rsid w:val="00150DA1"/>
    <w:rsid w:val="00175E52"/>
    <w:rsid w:val="00182068"/>
    <w:rsid w:val="001843D7"/>
    <w:rsid w:val="00186AF2"/>
    <w:rsid w:val="00193866"/>
    <w:rsid w:val="001944A9"/>
    <w:rsid w:val="001962BE"/>
    <w:rsid w:val="00197EE5"/>
    <w:rsid w:val="001A2449"/>
    <w:rsid w:val="001A2940"/>
    <w:rsid w:val="001A484A"/>
    <w:rsid w:val="001B213D"/>
    <w:rsid w:val="001B3A11"/>
    <w:rsid w:val="001B595B"/>
    <w:rsid w:val="001B77AC"/>
    <w:rsid w:val="001C2904"/>
    <w:rsid w:val="001C5D29"/>
    <w:rsid w:val="001C62C0"/>
    <w:rsid w:val="001C71E5"/>
    <w:rsid w:val="001D1E12"/>
    <w:rsid w:val="001D6391"/>
    <w:rsid w:val="001E0E75"/>
    <w:rsid w:val="001E1DE2"/>
    <w:rsid w:val="001E3FE9"/>
    <w:rsid w:val="001E61C5"/>
    <w:rsid w:val="00203085"/>
    <w:rsid w:val="00205401"/>
    <w:rsid w:val="00205BC1"/>
    <w:rsid w:val="00207291"/>
    <w:rsid w:val="00221911"/>
    <w:rsid w:val="00222A32"/>
    <w:rsid w:val="00222D24"/>
    <w:rsid w:val="00223188"/>
    <w:rsid w:val="00240E85"/>
    <w:rsid w:val="00247196"/>
    <w:rsid w:val="0024772A"/>
    <w:rsid w:val="002533CE"/>
    <w:rsid w:val="0025631B"/>
    <w:rsid w:val="0025704C"/>
    <w:rsid w:val="00262C6A"/>
    <w:rsid w:val="00265CC4"/>
    <w:rsid w:val="00271168"/>
    <w:rsid w:val="00276BD9"/>
    <w:rsid w:val="00292BDA"/>
    <w:rsid w:val="00293536"/>
    <w:rsid w:val="0029379E"/>
    <w:rsid w:val="00295326"/>
    <w:rsid w:val="00296EFE"/>
    <w:rsid w:val="002A26F4"/>
    <w:rsid w:val="002A38F6"/>
    <w:rsid w:val="002B12E7"/>
    <w:rsid w:val="002B5ABD"/>
    <w:rsid w:val="002C080E"/>
    <w:rsid w:val="002C7381"/>
    <w:rsid w:val="002D2006"/>
    <w:rsid w:val="002D4605"/>
    <w:rsid w:val="002D5B92"/>
    <w:rsid w:val="002E109F"/>
    <w:rsid w:val="002E1BE5"/>
    <w:rsid w:val="002E1E3A"/>
    <w:rsid w:val="002E3D06"/>
    <w:rsid w:val="002E4858"/>
    <w:rsid w:val="002E5263"/>
    <w:rsid w:val="002E630F"/>
    <w:rsid w:val="002F4A0A"/>
    <w:rsid w:val="002F4D69"/>
    <w:rsid w:val="002F723E"/>
    <w:rsid w:val="0030186E"/>
    <w:rsid w:val="003100B8"/>
    <w:rsid w:val="003112CB"/>
    <w:rsid w:val="0031299D"/>
    <w:rsid w:val="003236F2"/>
    <w:rsid w:val="00323C1E"/>
    <w:rsid w:val="003317A3"/>
    <w:rsid w:val="0033252E"/>
    <w:rsid w:val="0033529A"/>
    <w:rsid w:val="00354E87"/>
    <w:rsid w:val="00355661"/>
    <w:rsid w:val="00355C32"/>
    <w:rsid w:val="00360F3B"/>
    <w:rsid w:val="00363DDD"/>
    <w:rsid w:val="003678BB"/>
    <w:rsid w:val="00377856"/>
    <w:rsid w:val="00384B4A"/>
    <w:rsid w:val="00396414"/>
    <w:rsid w:val="003A2A86"/>
    <w:rsid w:val="003A368F"/>
    <w:rsid w:val="003A6E71"/>
    <w:rsid w:val="003B3475"/>
    <w:rsid w:val="003D7AA6"/>
    <w:rsid w:val="003E1710"/>
    <w:rsid w:val="003F2940"/>
    <w:rsid w:val="003F2984"/>
    <w:rsid w:val="0040052D"/>
    <w:rsid w:val="004005D1"/>
    <w:rsid w:val="00402FE0"/>
    <w:rsid w:val="00404BD1"/>
    <w:rsid w:val="00410FE8"/>
    <w:rsid w:val="00420EF5"/>
    <w:rsid w:val="00420F3D"/>
    <w:rsid w:val="00421750"/>
    <w:rsid w:val="00441491"/>
    <w:rsid w:val="00442D2C"/>
    <w:rsid w:val="00447F2F"/>
    <w:rsid w:val="0045286D"/>
    <w:rsid w:val="0046018A"/>
    <w:rsid w:val="00472EA5"/>
    <w:rsid w:val="00477771"/>
    <w:rsid w:val="004875DB"/>
    <w:rsid w:val="00497E14"/>
    <w:rsid w:val="004A5858"/>
    <w:rsid w:val="004A5BAC"/>
    <w:rsid w:val="004A7976"/>
    <w:rsid w:val="004B2E3A"/>
    <w:rsid w:val="004B3558"/>
    <w:rsid w:val="004D4092"/>
    <w:rsid w:val="004D6EBB"/>
    <w:rsid w:val="004E721E"/>
    <w:rsid w:val="004F016F"/>
    <w:rsid w:val="004F1132"/>
    <w:rsid w:val="004F4AE6"/>
    <w:rsid w:val="004F4C41"/>
    <w:rsid w:val="00504790"/>
    <w:rsid w:val="005127D2"/>
    <w:rsid w:val="00531794"/>
    <w:rsid w:val="00544172"/>
    <w:rsid w:val="005468D9"/>
    <w:rsid w:val="0055671E"/>
    <w:rsid w:val="005578C7"/>
    <w:rsid w:val="00557C89"/>
    <w:rsid w:val="00564A00"/>
    <w:rsid w:val="0057154A"/>
    <w:rsid w:val="00581D18"/>
    <w:rsid w:val="00582791"/>
    <w:rsid w:val="00582CD8"/>
    <w:rsid w:val="0058370C"/>
    <w:rsid w:val="00584222"/>
    <w:rsid w:val="00585E12"/>
    <w:rsid w:val="00591AD6"/>
    <w:rsid w:val="00592080"/>
    <w:rsid w:val="00595973"/>
    <w:rsid w:val="005A30C8"/>
    <w:rsid w:val="005A38AD"/>
    <w:rsid w:val="005A60A2"/>
    <w:rsid w:val="005B40ED"/>
    <w:rsid w:val="005B690A"/>
    <w:rsid w:val="005C181F"/>
    <w:rsid w:val="005C1981"/>
    <w:rsid w:val="005C4558"/>
    <w:rsid w:val="005F059F"/>
    <w:rsid w:val="005F6E65"/>
    <w:rsid w:val="0060315D"/>
    <w:rsid w:val="006042DB"/>
    <w:rsid w:val="00614393"/>
    <w:rsid w:val="0061478F"/>
    <w:rsid w:val="0061724B"/>
    <w:rsid w:val="0062147D"/>
    <w:rsid w:val="00624C87"/>
    <w:rsid w:val="00640301"/>
    <w:rsid w:val="0064129E"/>
    <w:rsid w:val="0064398A"/>
    <w:rsid w:val="00645C4F"/>
    <w:rsid w:val="00646DDE"/>
    <w:rsid w:val="006477FC"/>
    <w:rsid w:val="00653ED0"/>
    <w:rsid w:val="00656488"/>
    <w:rsid w:val="00666CC4"/>
    <w:rsid w:val="00666F87"/>
    <w:rsid w:val="00667E33"/>
    <w:rsid w:val="00687847"/>
    <w:rsid w:val="006920BB"/>
    <w:rsid w:val="006930A7"/>
    <w:rsid w:val="006937F0"/>
    <w:rsid w:val="00697380"/>
    <w:rsid w:val="006A5BD4"/>
    <w:rsid w:val="006B1627"/>
    <w:rsid w:val="006B4B30"/>
    <w:rsid w:val="006B6A44"/>
    <w:rsid w:val="006B7410"/>
    <w:rsid w:val="006C66A7"/>
    <w:rsid w:val="006C7491"/>
    <w:rsid w:val="006C7D28"/>
    <w:rsid w:val="006D1542"/>
    <w:rsid w:val="006D3BDC"/>
    <w:rsid w:val="006D4302"/>
    <w:rsid w:val="006E2698"/>
    <w:rsid w:val="006E474A"/>
    <w:rsid w:val="006E6684"/>
    <w:rsid w:val="006E7BFE"/>
    <w:rsid w:val="006F04EA"/>
    <w:rsid w:val="006F5B41"/>
    <w:rsid w:val="00703A95"/>
    <w:rsid w:val="007058D2"/>
    <w:rsid w:val="007116D0"/>
    <w:rsid w:val="00714E35"/>
    <w:rsid w:val="00720830"/>
    <w:rsid w:val="00725B6C"/>
    <w:rsid w:val="00743EE5"/>
    <w:rsid w:val="00750D7D"/>
    <w:rsid w:val="00753B59"/>
    <w:rsid w:val="00755495"/>
    <w:rsid w:val="00755681"/>
    <w:rsid w:val="00760B70"/>
    <w:rsid w:val="00767BAF"/>
    <w:rsid w:val="0078008B"/>
    <w:rsid w:val="00785723"/>
    <w:rsid w:val="007874C7"/>
    <w:rsid w:val="00790C31"/>
    <w:rsid w:val="007976AC"/>
    <w:rsid w:val="007A17AD"/>
    <w:rsid w:val="007A2CBC"/>
    <w:rsid w:val="007B633A"/>
    <w:rsid w:val="007B7E60"/>
    <w:rsid w:val="007C115C"/>
    <w:rsid w:val="007C4476"/>
    <w:rsid w:val="007C6F8B"/>
    <w:rsid w:val="007D25BD"/>
    <w:rsid w:val="007D2C79"/>
    <w:rsid w:val="007E2AD3"/>
    <w:rsid w:val="007F5746"/>
    <w:rsid w:val="007F5ED6"/>
    <w:rsid w:val="0080328C"/>
    <w:rsid w:val="00806E22"/>
    <w:rsid w:val="00810A97"/>
    <w:rsid w:val="008138BA"/>
    <w:rsid w:val="00815A87"/>
    <w:rsid w:val="00816EF8"/>
    <w:rsid w:val="00821B15"/>
    <w:rsid w:val="00823FE3"/>
    <w:rsid w:val="00837FA0"/>
    <w:rsid w:val="00842604"/>
    <w:rsid w:val="008543D0"/>
    <w:rsid w:val="00860760"/>
    <w:rsid w:val="00863BF7"/>
    <w:rsid w:val="008644A5"/>
    <w:rsid w:val="00884B49"/>
    <w:rsid w:val="00885A9B"/>
    <w:rsid w:val="008951A5"/>
    <w:rsid w:val="008965AC"/>
    <w:rsid w:val="008B66E5"/>
    <w:rsid w:val="008B77ED"/>
    <w:rsid w:val="008C034C"/>
    <w:rsid w:val="008C5A99"/>
    <w:rsid w:val="008C7DF8"/>
    <w:rsid w:val="008D079F"/>
    <w:rsid w:val="008D3506"/>
    <w:rsid w:val="008E057D"/>
    <w:rsid w:val="008E1C1C"/>
    <w:rsid w:val="008E7326"/>
    <w:rsid w:val="008E797E"/>
    <w:rsid w:val="008F1084"/>
    <w:rsid w:val="008F62ED"/>
    <w:rsid w:val="008F62F0"/>
    <w:rsid w:val="008F73ED"/>
    <w:rsid w:val="009027CE"/>
    <w:rsid w:val="00906DED"/>
    <w:rsid w:val="00912672"/>
    <w:rsid w:val="00916C3D"/>
    <w:rsid w:val="00916D89"/>
    <w:rsid w:val="009263B3"/>
    <w:rsid w:val="00926962"/>
    <w:rsid w:val="0093069E"/>
    <w:rsid w:val="00931283"/>
    <w:rsid w:val="00934C50"/>
    <w:rsid w:val="0094164E"/>
    <w:rsid w:val="00942BA2"/>
    <w:rsid w:val="00945C8B"/>
    <w:rsid w:val="00953304"/>
    <w:rsid w:val="009726AC"/>
    <w:rsid w:val="009743ED"/>
    <w:rsid w:val="00975387"/>
    <w:rsid w:val="00984756"/>
    <w:rsid w:val="009868AE"/>
    <w:rsid w:val="00987055"/>
    <w:rsid w:val="009929B9"/>
    <w:rsid w:val="00993729"/>
    <w:rsid w:val="00997A0C"/>
    <w:rsid w:val="009C7078"/>
    <w:rsid w:val="009E62AC"/>
    <w:rsid w:val="009F40C5"/>
    <w:rsid w:val="00A17492"/>
    <w:rsid w:val="00A23974"/>
    <w:rsid w:val="00A265EB"/>
    <w:rsid w:val="00A33F61"/>
    <w:rsid w:val="00A3775C"/>
    <w:rsid w:val="00A45C30"/>
    <w:rsid w:val="00A5306C"/>
    <w:rsid w:val="00A61ECA"/>
    <w:rsid w:val="00A71796"/>
    <w:rsid w:val="00A733AE"/>
    <w:rsid w:val="00A86694"/>
    <w:rsid w:val="00A91AE4"/>
    <w:rsid w:val="00AB25AD"/>
    <w:rsid w:val="00AB3791"/>
    <w:rsid w:val="00AB4E38"/>
    <w:rsid w:val="00AB6E05"/>
    <w:rsid w:val="00AD757D"/>
    <w:rsid w:val="00AF192E"/>
    <w:rsid w:val="00AF5757"/>
    <w:rsid w:val="00B04000"/>
    <w:rsid w:val="00B10286"/>
    <w:rsid w:val="00B144D5"/>
    <w:rsid w:val="00B17CDC"/>
    <w:rsid w:val="00B25B6F"/>
    <w:rsid w:val="00B30B80"/>
    <w:rsid w:val="00B33F9A"/>
    <w:rsid w:val="00B3693B"/>
    <w:rsid w:val="00B43F41"/>
    <w:rsid w:val="00B46222"/>
    <w:rsid w:val="00B51118"/>
    <w:rsid w:val="00B549EA"/>
    <w:rsid w:val="00B56E58"/>
    <w:rsid w:val="00B63D3B"/>
    <w:rsid w:val="00B64983"/>
    <w:rsid w:val="00B6653F"/>
    <w:rsid w:val="00B76199"/>
    <w:rsid w:val="00B90FB1"/>
    <w:rsid w:val="00B948CE"/>
    <w:rsid w:val="00B95399"/>
    <w:rsid w:val="00BA2B31"/>
    <w:rsid w:val="00BA4581"/>
    <w:rsid w:val="00BA5A80"/>
    <w:rsid w:val="00BC5E89"/>
    <w:rsid w:val="00BC6A87"/>
    <w:rsid w:val="00BD1422"/>
    <w:rsid w:val="00BD2722"/>
    <w:rsid w:val="00BE1414"/>
    <w:rsid w:val="00BE1527"/>
    <w:rsid w:val="00BE1551"/>
    <w:rsid w:val="00BE375C"/>
    <w:rsid w:val="00BE593F"/>
    <w:rsid w:val="00BF50B4"/>
    <w:rsid w:val="00BF665C"/>
    <w:rsid w:val="00C2251C"/>
    <w:rsid w:val="00C27B32"/>
    <w:rsid w:val="00C3544B"/>
    <w:rsid w:val="00C43857"/>
    <w:rsid w:val="00C47346"/>
    <w:rsid w:val="00C50436"/>
    <w:rsid w:val="00C5051E"/>
    <w:rsid w:val="00C530E3"/>
    <w:rsid w:val="00C564B7"/>
    <w:rsid w:val="00C57B51"/>
    <w:rsid w:val="00C67963"/>
    <w:rsid w:val="00C705EE"/>
    <w:rsid w:val="00C80821"/>
    <w:rsid w:val="00C863DE"/>
    <w:rsid w:val="00C87346"/>
    <w:rsid w:val="00C90415"/>
    <w:rsid w:val="00CA2401"/>
    <w:rsid w:val="00CB6CAC"/>
    <w:rsid w:val="00CC1A48"/>
    <w:rsid w:val="00CD1A29"/>
    <w:rsid w:val="00CD31DF"/>
    <w:rsid w:val="00CD412F"/>
    <w:rsid w:val="00CE3CCF"/>
    <w:rsid w:val="00CE5829"/>
    <w:rsid w:val="00CF59C0"/>
    <w:rsid w:val="00CF6F3C"/>
    <w:rsid w:val="00D03F9E"/>
    <w:rsid w:val="00D04219"/>
    <w:rsid w:val="00D1015F"/>
    <w:rsid w:val="00D16280"/>
    <w:rsid w:val="00D16B02"/>
    <w:rsid w:val="00D22D08"/>
    <w:rsid w:val="00D237DE"/>
    <w:rsid w:val="00D27DF5"/>
    <w:rsid w:val="00D40725"/>
    <w:rsid w:val="00D509EE"/>
    <w:rsid w:val="00D51B65"/>
    <w:rsid w:val="00D632ED"/>
    <w:rsid w:val="00D64035"/>
    <w:rsid w:val="00D72E0F"/>
    <w:rsid w:val="00D76435"/>
    <w:rsid w:val="00D858FC"/>
    <w:rsid w:val="00D905CE"/>
    <w:rsid w:val="00D930DA"/>
    <w:rsid w:val="00D94533"/>
    <w:rsid w:val="00DA3F1E"/>
    <w:rsid w:val="00DA64EE"/>
    <w:rsid w:val="00DA662B"/>
    <w:rsid w:val="00DB5DFB"/>
    <w:rsid w:val="00DC1E60"/>
    <w:rsid w:val="00DC5E93"/>
    <w:rsid w:val="00DD1666"/>
    <w:rsid w:val="00DD6B68"/>
    <w:rsid w:val="00DE1A23"/>
    <w:rsid w:val="00DE219D"/>
    <w:rsid w:val="00DE3157"/>
    <w:rsid w:val="00DE428B"/>
    <w:rsid w:val="00DE73FA"/>
    <w:rsid w:val="00DF2357"/>
    <w:rsid w:val="00DF2FB7"/>
    <w:rsid w:val="00E03A2E"/>
    <w:rsid w:val="00E03FBB"/>
    <w:rsid w:val="00E054F2"/>
    <w:rsid w:val="00E0744E"/>
    <w:rsid w:val="00E10106"/>
    <w:rsid w:val="00E2552F"/>
    <w:rsid w:val="00E33A56"/>
    <w:rsid w:val="00E37C8B"/>
    <w:rsid w:val="00E47C1E"/>
    <w:rsid w:val="00E63785"/>
    <w:rsid w:val="00E70A2D"/>
    <w:rsid w:val="00E71BEC"/>
    <w:rsid w:val="00E7209D"/>
    <w:rsid w:val="00E7279C"/>
    <w:rsid w:val="00E72B80"/>
    <w:rsid w:val="00E7400C"/>
    <w:rsid w:val="00E80342"/>
    <w:rsid w:val="00E81424"/>
    <w:rsid w:val="00E93964"/>
    <w:rsid w:val="00E950CF"/>
    <w:rsid w:val="00E97279"/>
    <w:rsid w:val="00EA20BE"/>
    <w:rsid w:val="00EB0576"/>
    <w:rsid w:val="00EB1031"/>
    <w:rsid w:val="00EB6E10"/>
    <w:rsid w:val="00EC1A93"/>
    <w:rsid w:val="00EC286E"/>
    <w:rsid w:val="00ED7F47"/>
    <w:rsid w:val="00EF69C1"/>
    <w:rsid w:val="00F1252F"/>
    <w:rsid w:val="00F164A4"/>
    <w:rsid w:val="00F16E74"/>
    <w:rsid w:val="00F26436"/>
    <w:rsid w:val="00F312EB"/>
    <w:rsid w:val="00F42C2E"/>
    <w:rsid w:val="00F46308"/>
    <w:rsid w:val="00F47983"/>
    <w:rsid w:val="00F511C3"/>
    <w:rsid w:val="00F5478A"/>
    <w:rsid w:val="00F56552"/>
    <w:rsid w:val="00F6143F"/>
    <w:rsid w:val="00F61B66"/>
    <w:rsid w:val="00F6664F"/>
    <w:rsid w:val="00F668D4"/>
    <w:rsid w:val="00F66965"/>
    <w:rsid w:val="00F71803"/>
    <w:rsid w:val="00F743DD"/>
    <w:rsid w:val="00F85B95"/>
    <w:rsid w:val="00F874D1"/>
    <w:rsid w:val="00F94FBD"/>
    <w:rsid w:val="00F97C28"/>
    <w:rsid w:val="00FA110A"/>
    <w:rsid w:val="00FA4A5C"/>
    <w:rsid w:val="00FA5607"/>
    <w:rsid w:val="00FB07E3"/>
    <w:rsid w:val="00FB19BF"/>
    <w:rsid w:val="00FB44EF"/>
    <w:rsid w:val="00FB6CC8"/>
    <w:rsid w:val="00FD31FC"/>
    <w:rsid w:val="00FD596C"/>
    <w:rsid w:val="00FD5F9C"/>
    <w:rsid w:val="00FE089E"/>
    <w:rsid w:val="00FE1A19"/>
    <w:rsid w:val="00FE2FCC"/>
    <w:rsid w:val="00FE5549"/>
    <w:rsid w:val="00FE5E09"/>
    <w:rsid w:val="00FE7596"/>
    <w:rsid w:val="00FF2431"/>
    <w:rsid w:val="00FF39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4D1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iPriority="0"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690A"/>
    <w:pPr>
      <w:widowControl w:val="0"/>
      <w:spacing w:after="120" w:line="280" w:lineRule="atLeast"/>
    </w:pPr>
    <w:rPr>
      <w:rFonts w:ascii="Arial" w:eastAsia="Times New Roman" w:hAnsi="Arial" w:cs="Arial"/>
    </w:rPr>
  </w:style>
  <w:style w:type="paragraph" w:styleId="berschrift1">
    <w:name w:val="heading 1"/>
    <w:basedOn w:val="Standard"/>
    <w:link w:val="berschrift1Zchn"/>
    <w:uiPriority w:val="99"/>
    <w:qFormat/>
    <w:rsid w:val="00703A95"/>
    <w:pPr>
      <w:widowControl/>
      <w:spacing w:before="100" w:beforeAutospacing="1" w:after="100" w:afterAutospacing="1" w:line="240" w:lineRule="auto"/>
      <w:outlineLvl w:val="0"/>
    </w:pPr>
    <w:rPr>
      <w:rFonts w:ascii="Times New Roman" w:hAnsi="Times New Roman" w:cs="Times New Roman"/>
      <w:b/>
      <w:bCs/>
      <w:kern w:val="36"/>
      <w:sz w:val="48"/>
      <w:szCs w:val="48"/>
    </w:rPr>
  </w:style>
  <w:style w:type="paragraph" w:styleId="berschrift2">
    <w:name w:val="heading 2"/>
    <w:basedOn w:val="Standard"/>
    <w:link w:val="berschrift2Zchn"/>
    <w:uiPriority w:val="9"/>
    <w:qFormat/>
    <w:rsid w:val="00703A95"/>
    <w:pPr>
      <w:widowControl/>
      <w:spacing w:before="100" w:beforeAutospacing="1" w:after="100" w:afterAutospacing="1" w:line="240" w:lineRule="auto"/>
      <w:outlineLvl w:val="1"/>
    </w:pPr>
    <w:rPr>
      <w:rFonts w:ascii="Times New Roman" w:hAnsi="Times New Roman" w:cs="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03A95"/>
    <w:rPr>
      <w:rFonts w:ascii="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703A95"/>
    <w:rPr>
      <w:rFonts w:ascii="Times New Roman" w:hAnsi="Times New Roman" w:cs="Times New Roman"/>
      <w:b/>
      <w:bCs/>
      <w:sz w:val="36"/>
      <w:szCs w:val="36"/>
      <w:lang w:eastAsia="de-DE"/>
    </w:rPr>
  </w:style>
  <w:style w:type="paragraph" w:styleId="Kopfzeile">
    <w:name w:val="header"/>
    <w:basedOn w:val="Standard"/>
    <w:link w:val="KopfzeileZchn"/>
    <w:rsid w:val="005B690A"/>
    <w:pPr>
      <w:tabs>
        <w:tab w:val="center" w:pos="4536"/>
        <w:tab w:val="right" w:pos="9072"/>
      </w:tabs>
      <w:spacing w:after="0" w:line="240" w:lineRule="exact"/>
    </w:pPr>
    <w:rPr>
      <w:sz w:val="18"/>
      <w:szCs w:val="18"/>
    </w:rPr>
  </w:style>
  <w:style w:type="character" w:customStyle="1" w:styleId="KopfzeileZchn">
    <w:name w:val="Kopfzeile Zchn"/>
    <w:basedOn w:val="Absatz-Standardschriftart"/>
    <w:link w:val="Kopfzeile"/>
    <w:rsid w:val="005B690A"/>
    <w:rPr>
      <w:rFonts w:ascii="Arial" w:hAnsi="Arial" w:cs="Arial"/>
      <w:sz w:val="18"/>
      <w:szCs w:val="18"/>
      <w:lang w:eastAsia="de-DE"/>
    </w:rPr>
  </w:style>
  <w:style w:type="paragraph" w:styleId="Fuzeile">
    <w:name w:val="footer"/>
    <w:basedOn w:val="Standard"/>
    <w:link w:val="FuzeileZchn"/>
    <w:uiPriority w:val="99"/>
    <w:rsid w:val="005B690A"/>
    <w:pPr>
      <w:tabs>
        <w:tab w:val="center" w:pos="4536"/>
        <w:tab w:val="right" w:pos="9072"/>
      </w:tabs>
    </w:pPr>
  </w:style>
  <w:style w:type="character" w:customStyle="1" w:styleId="FuzeileZchn">
    <w:name w:val="Fußzeile Zchn"/>
    <w:basedOn w:val="Absatz-Standardschriftart"/>
    <w:link w:val="Fuzeile"/>
    <w:uiPriority w:val="99"/>
    <w:rsid w:val="005B690A"/>
    <w:rPr>
      <w:rFonts w:ascii="Arial" w:hAnsi="Arial" w:cs="Arial"/>
      <w:lang w:eastAsia="de-DE"/>
    </w:rPr>
  </w:style>
  <w:style w:type="paragraph" w:customStyle="1" w:styleId="Adressteil">
    <w:name w:val="Adressteil"/>
    <w:basedOn w:val="Standard"/>
    <w:uiPriority w:val="99"/>
    <w:rsid w:val="005B690A"/>
    <w:pPr>
      <w:tabs>
        <w:tab w:val="left" w:pos="567"/>
      </w:tabs>
      <w:spacing w:after="200" w:line="200" w:lineRule="exact"/>
    </w:pPr>
    <w:rPr>
      <w:sz w:val="14"/>
      <w:szCs w:val="14"/>
    </w:rPr>
  </w:style>
  <w:style w:type="character" w:styleId="Hyperlink">
    <w:name w:val="Hyperlink"/>
    <w:basedOn w:val="Absatz-Standardschriftart"/>
    <w:uiPriority w:val="99"/>
    <w:rsid w:val="005B690A"/>
    <w:rPr>
      <w:rFonts w:ascii="Arial" w:hAnsi="Arial" w:cs="Arial"/>
      <w:color w:val="0000FF"/>
      <w:sz w:val="22"/>
      <w:szCs w:val="22"/>
      <w:u w:val="single"/>
    </w:rPr>
  </w:style>
  <w:style w:type="paragraph" w:customStyle="1" w:styleId="Standardohne6pt">
    <w:name w:val="Standard ohne 6 pt"/>
    <w:basedOn w:val="Standard"/>
    <w:uiPriority w:val="99"/>
    <w:rsid w:val="005B690A"/>
    <w:pPr>
      <w:spacing w:after="0"/>
    </w:pPr>
    <w:rPr>
      <w:noProof/>
    </w:rPr>
  </w:style>
  <w:style w:type="character" w:styleId="Kommentarzeichen">
    <w:name w:val="annotation reference"/>
    <w:basedOn w:val="Absatz-Standardschriftart"/>
    <w:uiPriority w:val="99"/>
    <w:semiHidden/>
    <w:rsid w:val="005B690A"/>
    <w:rPr>
      <w:sz w:val="16"/>
      <w:szCs w:val="16"/>
    </w:rPr>
  </w:style>
  <w:style w:type="paragraph" w:styleId="StandardWeb">
    <w:name w:val="Normal (Web)"/>
    <w:basedOn w:val="Standard"/>
    <w:uiPriority w:val="99"/>
    <w:rsid w:val="00DC1E60"/>
    <w:pPr>
      <w:widowControl/>
      <w:spacing w:after="0" w:line="240" w:lineRule="auto"/>
    </w:pPr>
    <w:rPr>
      <w:rFonts w:eastAsia="Calibri" w:cs="Times New Roman"/>
      <w:sz w:val="24"/>
      <w:szCs w:val="24"/>
    </w:rPr>
  </w:style>
  <w:style w:type="paragraph" w:styleId="Sprechblasentext">
    <w:name w:val="Balloon Text"/>
    <w:basedOn w:val="Standard"/>
    <w:link w:val="SprechblasentextZchn"/>
    <w:uiPriority w:val="99"/>
    <w:semiHidden/>
    <w:rsid w:val="00DC1E6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1E60"/>
    <w:rPr>
      <w:rFonts w:ascii="Segoe UI" w:hAnsi="Segoe UI" w:cs="Segoe UI"/>
      <w:sz w:val="18"/>
      <w:szCs w:val="18"/>
      <w:lang w:eastAsia="de-DE"/>
    </w:rPr>
  </w:style>
  <w:style w:type="paragraph" w:styleId="Kommentartext">
    <w:name w:val="annotation text"/>
    <w:basedOn w:val="Standard"/>
    <w:link w:val="KommentartextZchn"/>
    <w:uiPriority w:val="99"/>
    <w:semiHidden/>
    <w:rsid w:val="00AF192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F192E"/>
    <w:rPr>
      <w:rFonts w:ascii="Arial" w:hAnsi="Arial" w:cs="Arial"/>
      <w:sz w:val="20"/>
      <w:szCs w:val="20"/>
      <w:lang w:eastAsia="de-DE"/>
    </w:rPr>
  </w:style>
  <w:style w:type="paragraph" w:styleId="Kommentarthema">
    <w:name w:val="annotation subject"/>
    <w:basedOn w:val="Kommentartext"/>
    <w:next w:val="Kommentartext"/>
    <w:link w:val="KommentarthemaZchn"/>
    <w:uiPriority w:val="99"/>
    <w:semiHidden/>
    <w:rsid w:val="00AF192E"/>
    <w:rPr>
      <w:b/>
      <w:bCs/>
    </w:rPr>
  </w:style>
  <w:style w:type="character" w:customStyle="1" w:styleId="KommentarthemaZchn">
    <w:name w:val="Kommentarthema Zchn"/>
    <w:basedOn w:val="KommentartextZchn"/>
    <w:link w:val="Kommentarthema"/>
    <w:uiPriority w:val="99"/>
    <w:semiHidden/>
    <w:rsid w:val="00AF192E"/>
    <w:rPr>
      <w:rFonts w:ascii="Arial" w:hAnsi="Arial" w:cs="Arial"/>
      <w:b/>
      <w:bCs/>
      <w:sz w:val="20"/>
      <w:szCs w:val="20"/>
      <w:lang w:eastAsia="de-DE"/>
    </w:rPr>
  </w:style>
  <w:style w:type="paragraph" w:customStyle="1" w:styleId="layout-1">
    <w:name w:val="layout-1"/>
    <w:basedOn w:val="Standard"/>
    <w:uiPriority w:val="99"/>
    <w:rsid w:val="00703A95"/>
    <w:pPr>
      <w:widowControl/>
      <w:spacing w:before="100" w:beforeAutospacing="1" w:after="100" w:afterAutospacing="1" w:line="240" w:lineRule="auto"/>
    </w:pPr>
    <w:rPr>
      <w:rFonts w:ascii="Times New Roman" w:hAnsi="Times New Roman" w:cs="Times New Roman"/>
      <w:sz w:val="24"/>
      <w:szCs w:val="24"/>
    </w:rPr>
  </w:style>
  <w:style w:type="character" w:styleId="Fett">
    <w:name w:val="Strong"/>
    <w:basedOn w:val="Absatz-Standardschriftart"/>
    <w:uiPriority w:val="22"/>
    <w:qFormat/>
    <w:rsid w:val="00703A95"/>
    <w:rPr>
      <w:b/>
      <w:bCs/>
    </w:rPr>
  </w:style>
  <w:style w:type="paragraph" w:customStyle="1" w:styleId="Default">
    <w:name w:val="Default"/>
    <w:rsid w:val="00BE1551"/>
    <w:pPr>
      <w:autoSpaceDE w:val="0"/>
      <w:autoSpaceDN w:val="0"/>
      <w:adjustRightInd w:val="0"/>
    </w:pPr>
    <w:rPr>
      <w:rFonts w:ascii="Arial" w:hAnsi="Arial" w:cs="Arial"/>
      <w:color w:val="000000"/>
      <w:sz w:val="24"/>
      <w:szCs w:val="24"/>
    </w:rPr>
  </w:style>
  <w:style w:type="paragraph" w:styleId="berarbeitung">
    <w:name w:val="Revision"/>
    <w:hidden/>
    <w:uiPriority w:val="99"/>
    <w:semiHidden/>
    <w:rsid w:val="00D72E0F"/>
    <w:rPr>
      <w:rFonts w:ascii="Arial" w:eastAsia="Times New Roman" w:hAnsi="Arial" w:cs="Arial"/>
    </w:rPr>
  </w:style>
  <w:style w:type="paragraph" w:styleId="Listenabsatz">
    <w:name w:val="List Paragraph"/>
    <w:basedOn w:val="Standard"/>
    <w:uiPriority w:val="34"/>
    <w:qFormat/>
    <w:rsid w:val="007D2C79"/>
    <w:pPr>
      <w:ind w:left="720"/>
      <w:contextualSpacing/>
    </w:pPr>
  </w:style>
  <w:style w:type="character" w:styleId="BesuchterHyperlink">
    <w:name w:val="FollowedHyperlink"/>
    <w:basedOn w:val="Absatz-Standardschriftart"/>
    <w:uiPriority w:val="99"/>
    <w:semiHidden/>
    <w:unhideWhenUsed/>
    <w:rsid w:val="003A6E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iPriority="0"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690A"/>
    <w:pPr>
      <w:widowControl w:val="0"/>
      <w:spacing w:after="120" w:line="280" w:lineRule="atLeast"/>
    </w:pPr>
    <w:rPr>
      <w:rFonts w:ascii="Arial" w:eastAsia="Times New Roman" w:hAnsi="Arial" w:cs="Arial"/>
    </w:rPr>
  </w:style>
  <w:style w:type="paragraph" w:styleId="berschrift1">
    <w:name w:val="heading 1"/>
    <w:basedOn w:val="Standard"/>
    <w:link w:val="berschrift1Zchn"/>
    <w:uiPriority w:val="99"/>
    <w:qFormat/>
    <w:rsid w:val="00703A95"/>
    <w:pPr>
      <w:widowControl/>
      <w:spacing w:before="100" w:beforeAutospacing="1" w:after="100" w:afterAutospacing="1" w:line="240" w:lineRule="auto"/>
      <w:outlineLvl w:val="0"/>
    </w:pPr>
    <w:rPr>
      <w:rFonts w:ascii="Times New Roman" w:hAnsi="Times New Roman" w:cs="Times New Roman"/>
      <w:b/>
      <w:bCs/>
      <w:kern w:val="36"/>
      <w:sz w:val="48"/>
      <w:szCs w:val="48"/>
    </w:rPr>
  </w:style>
  <w:style w:type="paragraph" w:styleId="berschrift2">
    <w:name w:val="heading 2"/>
    <w:basedOn w:val="Standard"/>
    <w:link w:val="berschrift2Zchn"/>
    <w:uiPriority w:val="9"/>
    <w:qFormat/>
    <w:rsid w:val="00703A95"/>
    <w:pPr>
      <w:widowControl/>
      <w:spacing w:before="100" w:beforeAutospacing="1" w:after="100" w:afterAutospacing="1" w:line="240" w:lineRule="auto"/>
      <w:outlineLvl w:val="1"/>
    </w:pPr>
    <w:rPr>
      <w:rFonts w:ascii="Times New Roman" w:hAnsi="Times New Roman" w:cs="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03A95"/>
    <w:rPr>
      <w:rFonts w:ascii="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703A95"/>
    <w:rPr>
      <w:rFonts w:ascii="Times New Roman" w:hAnsi="Times New Roman" w:cs="Times New Roman"/>
      <w:b/>
      <w:bCs/>
      <w:sz w:val="36"/>
      <w:szCs w:val="36"/>
      <w:lang w:eastAsia="de-DE"/>
    </w:rPr>
  </w:style>
  <w:style w:type="paragraph" w:styleId="Kopfzeile">
    <w:name w:val="header"/>
    <w:basedOn w:val="Standard"/>
    <w:link w:val="KopfzeileZchn"/>
    <w:rsid w:val="005B690A"/>
    <w:pPr>
      <w:tabs>
        <w:tab w:val="center" w:pos="4536"/>
        <w:tab w:val="right" w:pos="9072"/>
      </w:tabs>
      <w:spacing w:after="0" w:line="240" w:lineRule="exact"/>
    </w:pPr>
    <w:rPr>
      <w:sz w:val="18"/>
      <w:szCs w:val="18"/>
    </w:rPr>
  </w:style>
  <w:style w:type="character" w:customStyle="1" w:styleId="KopfzeileZchn">
    <w:name w:val="Kopfzeile Zchn"/>
    <w:basedOn w:val="Absatz-Standardschriftart"/>
    <w:link w:val="Kopfzeile"/>
    <w:rsid w:val="005B690A"/>
    <w:rPr>
      <w:rFonts w:ascii="Arial" w:hAnsi="Arial" w:cs="Arial"/>
      <w:sz w:val="18"/>
      <w:szCs w:val="18"/>
      <w:lang w:eastAsia="de-DE"/>
    </w:rPr>
  </w:style>
  <w:style w:type="paragraph" w:styleId="Fuzeile">
    <w:name w:val="footer"/>
    <w:basedOn w:val="Standard"/>
    <w:link w:val="FuzeileZchn"/>
    <w:uiPriority w:val="99"/>
    <w:rsid w:val="005B690A"/>
    <w:pPr>
      <w:tabs>
        <w:tab w:val="center" w:pos="4536"/>
        <w:tab w:val="right" w:pos="9072"/>
      </w:tabs>
    </w:pPr>
  </w:style>
  <w:style w:type="character" w:customStyle="1" w:styleId="FuzeileZchn">
    <w:name w:val="Fußzeile Zchn"/>
    <w:basedOn w:val="Absatz-Standardschriftart"/>
    <w:link w:val="Fuzeile"/>
    <w:uiPriority w:val="99"/>
    <w:rsid w:val="005B690A"/>
    <w:rPr>
      <w:rFonts w:ascii="Arial" w:hAnsi="Arial" w:cs="Arial"/>
      <w:lang w:eastAsia="de-DE"/>
    </w:rPr>
  </w:style>
  <w:style w:type="paragraph" w:customStyle="1" w:styleId="Adressteil">
    <w:name w:val="Adressteil"/>
    <w:basedOn w:val="Standard"/>
    <w:uiPriority w:val="99"/>
    <w:rsid w:val="005B690A"/>
    <w:pPr>
      <w:tabs>
        <w:tab w:val="left" w:pos="567"/>
      </w:tabs>
      <w:spacing w:after="200" w:line="200" w:lineRule="exact"/>
    </w:pPr>
    <w:rPr>
      <w:sz w:val="14"/>
      <w:szCs w:val="14"/>
    </w:rPr>
  </w:style>
  <w:style w:type="character" w:styleId="Hyperlink">
    <w:name w:val="Hyperlink"/>
    <w:basedOn w:val="Absatz-Standardschriftart"/>
    <w:uiPriority w:val="99"/>
    <w:rsid w:val="005B690A"/>
    <w:rPr>
      <w:rFonts w:ascii="Arial" w:hAnsi="Arial" w:cs="Arial"/>
      <w:color w:val="0000FF"/>
      <w:sz w:val="22"/>
      <w:szCs w:val="22"/>
      <w:u w:val="single"/>
    </w:rPr>
  </w:style>
  <w:style w:type="paragraph" w:customStyle="1" w:styleId="Standardohne6pt">
    <w:name w:val="Standard ohne 6 pt"/>
    <w:basedOn w:val="Standard"/>
    <w:uiPriority w:val="99"/>
    <w:rsid w:val="005B690A"/>
    <w:pPr>
      <w:spacing w:after="0"/>
    </w:pPr>
    <w:rPr>
      <w:noProof/>
    </w:rPr>
  </w:style>
  <w:style w:type="character" w:styleId="Kommentarzeichen">
    <w:name w:val="annotation reference"/>
    <w:basedOn w:val="Absatz-Standardschriftart"/>
    <w:uiPriority w:val="99"/>
    <w:semiHidden/>
    <w:rsid w:val="005B690A"/>
    <w:rPr>
      <w:sz w:val="16"/>
      <w:szCs w:val="16"/>
    </w:rPr>
  </w:style>
  <w:style w:type="paragraph" w:styleId="StandardWeb">
    <w:name w:val="Normal (Web)"/>
    <w:basedOn w:val="Standard"/>
    <w:uiPriority w:val="99"/>
    <w:rsid w:val="00DC1E60"/>
    <w:pPr>
      <w:widowControl/>
      <w:spacing w:after="0" w:line="240" w:lineRule="auto"/>
    </w:pPr>
    <w:rPr>
      <w:rFonts w:eastAsia="Calibri" w:cs="Times New Roman"/>
      <w:sz w:val="24"/>
      <w:szCs w:val="24"/>
    </w:rPr>
  </w:style>
  <w:style w:type="paragraph" w:styleId="Sprechblasentext">
    <w:name w:val="Balloon Text"/>
    <w:basedOn w:val="Standard"/>
    <w:link w:val="SprechblasentextZchn"/>
    <w:uiPriority w:val="99"/>
    <w:semiHidden/>
    <w:rsid w:val="00DC1E6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1E60"/>
    <w:rPr>
      <w:rFonts w:ascii="Segoe UI" w:hAnsi="Segoe UI" w:cs="Segoe UI"/>
      <w:sz w:val="18"/>
      <w:szCs w:val="18"/>
      <w:lang w:eastAsia="de-DE"/>
    </w:rPr>
  </w:style>
  <w:style w:type="paragraph" w:styleId="Kommentartext">
    <w:name w:val="annotation text"/>
    <w:basedOn w:val="Standard"/>
    <w:link w:val="KommentartextZchn"/>
    <w:uiPriority w:val="99"/>
    <w:semiHidden/>
    <w:rsid w:val="00AF192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F192E"/>
    <w:rPr>
      <w:rFonts w:ascii="Arial" w:hAnsi="Arial" w:cs="Arial"/>
      <w:sz w:val="20"/>
      <w:szCs w:val="20"/>
      <w:lang w:eastAsia="de-DE"/>
    </w:rPr>
  </w:style>
  <w:style w:type="paragraph" w:styleId="Kommentarthema">
    <w:name w:val="annotation subject"/>
    <w:basedOn w:val="Kommentartext"/>
    <w:next w:val="Kommentartext"/>
    <w:link w:val="KommentarthemaZchn"/>
    <w:uiPriority w:val="99"/>
    <w:semiHidden/>
    <w:rsid w:val="00AF192E"/>
    <w:rPr>
      <w:b/>
      <w:bCs/>
    </w:rPr>
  </w:style>
  <w:style w:type="character" w:customStyle="1" w:styleId="KommentarthemaZchn">
    <w:name w:val="Kommentarthema Zchn"/>
    <w:basedOn w:val="KommentartextZchn"/>
    <w:link w:val="Kommentarthema"/>
    <w:uiPriority w:val="99"/>
    <w:semiHidden/>
    <w:rsid w:val="00AF192E"/>
    <w:rPr>
      <w:rFonts w:ascii="Arial" w:hAnsi="Arial" w:cs="Arial"/>
      <w:b/>
      <w:bCs/>
      <w:sz w:val="20"/>
      <w:szCs w:val="20"/>
      <w:lang w:eastAsia="de-DE"/>
    </w:rPr>
  </w:style>
  <w:style w:type="paragraph" w:customStyle="1" w:styleId="layout-1">
    <w:name w:val="layout-1"/>
    <w:basedOn w:val="Standard"/>
    <w:uiPriority w:val="99"/>
    <w:rsid w:val="00703A95"/>
    <w:pPr>
      <w:widowControl/>
      <w:spacing w:before="100" w:beforeAutospacing="1" w:after="100" w:afterAutospacing="1" w:line="240" w:lineRule="auto"/>
    </w:pPr>
    <w:rPr>
      <w:rFonts w:ascii="Times New Roman" w:hAnsi="Times New Roman" w:cs="Times New Roman"/>
      <w:sz w:val="24"/>
      <w:szCs w:val="24"/>
    </w:rPr>
  </w:style>
  <w:style w:type="character" w:styleId="Fett">
    <w:name w:val="Strong"/>
    <w:basedOn w:val="Absatz-Standardschriftart"/>
    <w:uiPriority w:val="22"/>
    <w:qFormat/>
    <w:rsid w:val="00703A95"/>
    <w:rPr>
      <w:b/>
      <w:bCs/>
    </w:rPr>
  </w:style>
  <w:style w:type="paragraph" w:customStyle="1" w:styleId="Default">
    <w:name w:val="Default"/>
    <w:rsid w:val="00BE1551"/>
    <w:pPr>
      <w:autoSpaceDE w:val="0"/>
      <w:autoSpaceDN w:val="0"/>
      <w:adjustRightInd w:val="0"/>
    </w:pPr>
    <w:rPr>
      <w:rFonts w:ascii="Arial" w:hAnsi="Arial" w:cs="Arial"/>
      <w:color w:val="000000"/>
      <w:sz w:val="24"/>
      <w:szCs w:val="24"/>
    </w:rPr>
  </w:style>
  <w:style w:type="paragraph" w:styleId="berarbeitung">
    <w:name w:val="Revision"/>
    <w:hidden/>
    <w:uiPriority w:val="99"/>
    <w:semiHidden/>
    <w:rsid w:val="00D72E0F"/>
    <w:rPr>
      <w:rFonts w:ascii="Arial" w:eastAsia="Times New Roman" w:hAnsi="Arial" w:cs="Arial"/>
    </w:rPr>
  </w:style>
  <w:style w:type="paragraph" w:styleId="Listenabsatz">
    <w:name w:val="List Paragraph"/>
    <w:basedOn w:val="Standard"/>
    <w:uiPriority w:val="34"/>
    <w:qFormat/>
    <w:rsid w:val="007D2C79"/>
    <w:pPr>
      <w:ind w:left="720"/>
      <w:contextualSpacing/>
    </w:pPr>
  </w:style>
  <w:style w:type="character" w:styleId="BesuchterHyperlink">
    <w:name w:val="FollowedHyperlink"/>
    <w:basedOn w:val="Absatz-Standardschriftart"/>
    <w:uiPriority w:val="99"/>
    <w:semiHidden/>
    <w:unhideWhenUsed/>
    <w:rsid w:val="003A6E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3057">
      <w:bodyDiv w:val="1"/>
      <w:marLeft w:val="0"/>
      <w:marRight w:val="0"/>
      <w:marTop w:val="0"/>
      <w:marBottom w:val="0"/>
      <w:divBdr>
        <w:top w:val="none" w:sz="0" w:space="0" w:color="auto"/>
        <w:left w:val="none" w:sz="0" w:space="0" w:color="auto"/>
        <w:bottom w:val="none" w:sz="0" w:space="0" w:color="auto"/>
        <w:right w:val="none" w:sz="0" w:space="0" w:color="auto"/>
      </w:divBdr>
    </w:div>
    <w:div w:id="122234769">
      <w:bodyDiv w:val="1"/>
      <w:marLeft w:val="0"/>
      <w:marRight w:val="0"/>
      <w:marTop w:val="0"/>
      <w:marBottom w:val="0"/>
      <w:divBdr>
        <w:top w:val="none" w:sz="0" w:space="0" w:color="auto"/>
        <w:left w:val="none" w:sz="0" w:space="0" w:color="auto"/>
        <w:bottom w:val="none" w:sz="0" w:space="0" w:color="auto"/>
        <w:right w:val="none" w:sz="0" w:space="0" w:color="auto"/>
      </w:divBdr>
    </w:div>
    <w:div w:id="235746458">
      <w:bodyDiv w:val="1"/>
      <w:marLeft w:val="0"/>
      <w:marRight w:val="0"/>
      <w:marTop w:val="0"/>
      <w:marBottom w:val="0"/>
      <w:divBdr>
        <w:top w:val="none" w:sz="0" w:space="0" w:color="auto"/>
        <w:left w:val="none" w:sz="0" w:space="0" w:color="auto"/>
        <w:bottom w:val="none" w:sz="0" w:space="0" w:color="auto"/>
        <w:right w:val="none" w:sz="0" w:space="0" w:color="auto"/>
      </w:divBdr>
    </w:div>
    <w:div w:id="267082390">
      <w:bodyDiv w:val="1"/>
      <w:marLeft w:val="0"/>
      <w:marRight w:val="0"/>
      <w:marTop w:val="0"/>
      <w:marBottom w:val="0"/>
      <w:divBdr>
        <w:top w:val="none" w:sz="0" w:space="0" w:color="auto"/>
        <w:left w:val="none" w:sz="0" w:space="0" w:color="auto"/>
        <w:bottom w:val="none" w:sz="0" w:space="0" w:color="auto"/>
        <w:right w:val="none" w:sz="0" w:space="0" w:color="auto"/>
      </w:divBdr>
    </w:div>
    <w:div w:id="364520845">
      <w:bodyDiv w:val="1"/>
      <w:marLeft w:val="0"/>
      <w:marRight w:val="0"/>
      <w:marTop w:val="0"/>
      <w:marBottom w:val="0"/>
      <w:divBdr>
        <w:top w:val="none" w:sz="0" w:space="0" w:color="auto"/>
        <w:left w:val="none" w:sz="0" w:space="0" w:color="auto"/>
        <w:bottom w:val="none" w:sz="0" w:space="0" w:color="auto"/>
        <w:right w:val="none" w:sz="0" w:space="0" w:color="auto"/>
      </w:divBdr>
    </w:div>
    <w:div w:id="405805016">
      <w:bodyDiv w:val="1"/>
      <w:marLeft w:val="0"/>
      <w:marRight w:val="0"/>
      <w:marTop w:val="0"/>
      <w:marBottom w:val="0"/>
      <w:divBdr>
        <w:top w:val="none" w:sz="0" w:space="0" w:color="auto"/>
        <w:left w:val="none" w:sz="0" w:space="0" w:color="auto"/>
        <w:bottom w:val="none" w:sz="0" w:space="0" w:color="auto"/>
        <w:right w:val="none" w:sz="0" w:space="0" w:color="auto"/>
      </w:divBdr>
    </w:div>
    <w:div w:id="454062121">
      <w:bodyDiv w:val="1"/>
      <w:marLeft w:val="0"/>
      <w:marRight w:val="0"/>
      <w:marTop w:val="0"/>
      <w:marBottom w:val="0"/>
      <w:divBdr>
        <w:top w:val="none" w:sz="0" w:space="0" w:color="auto"/>
        <w:left w:val="none" w:sz="0" w:space="0" w:color="auto"/>
        <w:bottom w:val="none" w:sz="0" w:space="0" w:color="auto"/>
        <w:right w:val="none" w:sz="0" w:space="0" w:color="auto"/>
      </w:divBdr>
    </w:div>
    <w:div w:id="456800011">
      <w:marLeft w:val="0"/>
      <w:marRight w:val="0"/>
      <w:marTop w:val="0"/>
      <w:marBottom w:val="0"/>
      <w:divBdr>
        <w:top w:val="none" w:sz="0" w:space="0" w:color="auto"/>
        <w:left w:val="none" w:sz="0" w:space="0" w:color="auto"/>
        <w:bottom w:val="none" w:sz="0" w:space="0" w:color="auto"/>
        <w:right w:val="none" w:sz="0" w:space="0" w:color="auto"/>
      </w:divBdr>
    </w:div>
    <w:div w:id="456800015">
      <w:marLeft w:val="0"/>
      <w:marRight w:val="0"/>
      <w:marTop w:val="0"/>
      <w:marBottom w:val="0"/>
      <w:divBdr>
        <w:top w:val="none" w:sz="0" w:space="0" w:color="auto"/>
        <w:left w:val="none" w:sz="0" w:space="0" w:color="auto"/>
        <w:bottom w:val="none" w:sz="0" w:space="0" w:color="auto"/>
        <w:right w:val="none" w:sz="0" w:space="0" w:color="auto"/>
      </w:divBdr>
      <w:divsChild>
        <w:div w:id="456800013">
          <w:marLeft w:val="0"/>
          <w:marRight w:val="0"/>
          <w:marTop w:val="0"/>
          <w:marBottom w:val="0"/>
          <w:divBdr>
            <w:top w:val="none" w:sz="0" w:space="0" w:color="auto"/>
            <w:left w:val="none" w:sz="0" w:space="0" w:color="auto"/>
            <w:bottom w:val="none" w:sz="0" w:space="0" w:color="auto"/>
            <w:right w:val="none" w:sz="0" w:space="0" w:color="auto"/>
          </w:divBdr>
        </w:div>
        <w:div w:id="456800014">
          <w:marLeft w:val="0"/>
          <w:marRight w:val="0"/>
          <w:marTop w:val="0"/>
          <w:marBottom w:val="0"/>
          <w:divBdr>
            <w:top w:val="none" w:sz="0" w:space="0" w:color="auto"/>
            <w:left w:val="none" w:sz="0" w:space="0" w:color="auto"/>
            <w:bottom w:val="none" w:sz="0" w:space="0" w:color="auto"/>
            <w:right w:val="none" w:sz="0" w:space="0" w:color="auto"/>
          </w:divBdr>
          <w:divsChild>
            <w:div w:id="456800017">
              <w:marLeft w:val="0"/>
              <w:marRight w:val="0"/>
              <w:marTop w:val="0"/>
              <w:marBottom w:val="0"/>
              <w:divBdr>
                <w:top w:val="none" w:sz="0" w:space="0" w:color="auto"/>
                <w:left w:val="none" w:sz="0" w:space="0" w:color="auto"/>
                <w:bottom w:val="none" w:sz="0" w:space="0" w:color="auto"/>
                <w:right w:val="none" w:sz="0" w:space="0" w:color="auto"/>
              </w:divBdr>
              <w:divsChild>
                <w:div w:id="4568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00016">
          <w:marLeft w:val="0"/>
          <w:marRight w:val="0"/>
          <w:marTop w:val="0"/>
          <w:marBottom w:val="0"/>
          <w:divBdr>
            <w:top w:val="none" w:sz="0" w:space="0" w:color="auto"/>
            <w:left w:val="none" w:sz="0" w:space="0" w:color="auto"/>
            <w:bottom w:val="none" w:sz="0" w:space="0" w:color="auto"/>
            <w:right w:val="none" w:sz="0" w:space="0" w:color="auto"/>
          </w:divBdr>
        </w:div>
      </w:divsChild>
    </w:div>
    <w:div w:id="456800018">
      <w:marLeft w:val="0"/>
      <w:marRight w:val="0"/>
      <w:marTop w:val="0"/>
      <w:marBottom w:val="0"/>
      <w:divBdr>
        <w:top w:val="none" w:sz="0" w:space="0" w:color="auto"/>
        <w:left w:val="none" w:sz="0" w:space="0" w:color="auto"/>
        <w:bottom w:val="none" w:sz="0" w:space="0" w:color="auto"/>
        <w:right w:val="none" w:sz="0" w:space="0" w:color="auto"/>
      </w:divBdr>
    </w:div>
    <w:div w:id="698550362">
      <w:bodyDiv w:val="1"/>
      <w:marLeft w:val="0"/>
      <w:marRight w:val="0"/>
      <w:marTop w:val="0"/>
      <w:marBottom w:val="0"/>
      <w:divBdr>
        <w:top w:val="none" w:sz="0" w:space="0" w:color="auto"/>
        <w:left w:val="none" w:sz="0" w:space="0" w:color="auto"/>
        <w:bottom w:val="none" w:sz="0" w:space="0" w:color="auto"/>
        <w:right w:val="none" w:sz="0" w:space="0" w:color="auto"/>
      </w:divBdr>
    </w:div>
    <w:div w:id="882474501">
      <w:bodyDiv w:val="1"/>
      <w:marLeft w:val="0"/>
      <w:marRight w:val="0"/>
      <w:marTop w:val="0"/>
      <w:marBottom w:val="0"/>
      <w:divBdr>
        <w:top w:val="none" w:sz="0" w:space="0" w:color="auto"/>
        <w:left w:val="none" w:sz="0" w:space="0" w:color="auto"/>
        <w:bottom w:val="none" w:sz="0" w:space="0" w:color="auto"/>
        <w:right w:val="none" w:sz="0" w:space="0" w:color="auto"/>
      </w:divBdr>
      <w:divsChild>
        <w:div w:id="191653082">
          <w:marLeft w:val="0"/>
          <w:marRight w:val="0"/>
          <w:marTop w:val="0"/>
          <w:marBottom w:val="0"/>
          <w:divBdr>
            <w:top w:val="none" w:sz="0" w:space="0" w:color="auto"/>
            <w:left w:val="none" w:sz="0" w:space="0" w:color="auto"/>
            <w:bottom w:val="none" w:sz="0" w:space="0" w:color="auto"/>
            <w:right w:val="none" w:sz="0" w:space="0" w:color="auto"/>
          </w:divBdr>
        </w:div>
      </w:divsChild>
    </w:div>
    <w:div w:id="895051213">
      <w:bodyDiv w:val="1"/>
      <w:marLeft w:val="0"/>
      <w:marRight w:val="0"/>
      <w:marTop w:val="0"/>
      <w:marBottom w:val="0"/>
      <w:divBdr>
        <w:top w:val="none" w:sz="0" w:space="0" w:color="auto"/>
        <w:left w:val="none" w:sz="0" w:space="0" w:color="auto"/>
        <w:bottom w:val="none" w:sz="0" w:space="0" w:color="auto"/>
        <w:right w:val="none" w:sz="0" w:space="0" w:color="auto"/>
      </w:divBdr>
    </w:div>
    <w:div w:id="938878346">
      <w:bodyDiv w:val="1"/>
      <w:marLeft w:val="0"/>
      <w:marRight w:val="0"/>
      <w:marTop w:val="0"/>
      <w:marBottom w:val="0"/>
      <w:divBdr>
        <w:top w:val="none" w:sz="0" w:space="0" w:color="auto"/>
        <w:left w:val="none" w:sz="0" w:space="0" w:color="auto"/>
        <w:bottom w:val="none" w:sz="0" w:space="0" w:color="auto"/>
        <w:right w:val="none" w:sz="0" w:space="0" w:color="auto"/>
      </w:divBdr>
    </w:div>
    <w:div w:id="974411977">
      <w:bodyDiv w:val="1"/>
      <w:marLeft w:val="0"/>
      <w:marRight w:val="0"/>
      <w:marTop w:val="0"/>
      <w:marBottom w:val="0"/>
      <w:divBdr>
        <w:top w:val="none" w:sz="0" w:space="0" w:color="auto"/>
        <w:left w:val="none" w:sz="0" w:space="0" w:color="auto"/>
        <w:bottom w:val="none" w:sz="0" w:space="0" w:color="auto"/>
        <w:right w:val="none" w:sz="0" w:space="0" w:color="auto"/>
      </w:divBdr>
    </w:div>
    <w:div w:id="975599682">
      <w:bodyDiv w:val="1"/>
      <w:marLeft w:val="0"/>
      <w:marRight w:val="0"/>
      <w:marTop w:val="0"/>
      <w:marBottom w:val="0"/>
      <w:divBdr>
        <w:top w:val="none" w:sz="0" w:space="0" w:color="auto"/>
        <w:left w:val="none" w:sz="0" w:space="0" w:color="auto"/>
        <w:bottom w:val="none" w:sz="0" w:space="0" w:color="auto"/>
        <w:right w:val="none" w:sz="0" w:space="0" w:color="auto"/>
      </w:divBdr>
    </w:div>
    <w:div w:id="1035303520">
      <w:bodyDiv w:val="1"/>
      <w:marLeft w:val="0"/>
      <w:marRight w:val="0"/>
      <w:marTop w:val="0"/>
      <w:marBottom w:val="0"/>
      <w:divBdr>
        <w:top w:val="none" w:sz="0" w:space="0" w:color="auto"/>
        <w:left w:val="none" w:sz="0" w:space="0" w:color="auto"/>
        <w:bottom w:val="none" w:sz="0" w:space="0" w:color="auto"/>
        <w:right w:val="none" w:sz="0" w:space="0" w:color="auto"/>
      </w:divBdr>
      <w:divsChild>
        <w:div w:id="2128968898">
          <w:marLeft w:val="0"/>
          <w:marRight w:val="0"/>
          <w:marTop w:val="0"/>
          <w:marBottom w:val="0"/>
          <w:divBdr>
            <w:top w:val="none" w:sz="0" w:space="0" w:color="auto"/>
            <w:left w:val="none" w:sz="0" w:space="0" w:color="auto"/>
            <w:bottom w:val="none" w:sz="0" w:space="0" w:color="auto"/>
            <w:right w:val="none" w:sz="0" w:space="0" w:color="auto"/>
          </w:divBdr>
          <w:divsChild>
            <w:div w:id="1185051933">
              <w:marLeft w:val="0"/>
              <w:marRight w:val="0"/>
              <w:marTop w:val="0"/>
              <w:marBottom w:val="0"/>
              <w:divBdr>
                <w:top w:val="none" w:sz="0" w:space="0" w:color="auto"/>
                <w:left w:val="none" w:sz="0" w:space="0" w:color="auto"/>
                <w:bottom w:val="none" w:sz="0" w:space="0" w:color="auto"/>
                <w:right w:val="none" w:sz="0" w:space="0" w:color="auto"/>
              </w:divBdr>
              <w:divsChild>
                <w:div w:id="541939737">
                  <w:marLeft w:val="0"/>
                  <w:marRight w:val="0"/>
                  <w:marTop w:val="0"/>
                  <w:marBottom w:val="0"/>
                  <w:divBdr>
                    <w:top w:val="none" w:sz="0" w:space="0" w:color="auto"/>
                    <w:left w:val="none" w:sz="0" w:space="0" w:color="auto"/>
                    <w:bottom w:val="none" w:sz="0" w:space="0" w:color="auto"/>
                    <w:right w:val="none" w:sz="0" w:space="0" w:color="auto"/>
                  </w:divBdr>
                  <w:divsChild>
                    <w:div w:id="3647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51242">
      <w:bodyDiv w:val="1"/>
      <w:marLeft w:val="0"/>
      <w:marRight w:val="0"/>
      <w:marTop w:val="0"/>
      <w:marBottom w:val="0"/>
      <w:divBdr>
        <w:top w:val="none" w:sz="0" w:space="0" w:color="auto"/>
        <w:left w:val="none" w:sz="0" w:space="0" w:color="auto"/>
        <w:bottom w:val="none" w:sz="0" w:space="0" w:color="auto"/>
        <w:right w:val="none" w:sz="0" w:space="0" w:color="auto"/>
      </w:divBdr>
    </w:div>
    <w:div w:id="1129317311">
      <w:bodyDiv w:val="1"/>
      <w:marLeft w:val="0"/>
      <w:marRight w:val="0"/>
      <w:marTop w:val="0"/>
      <w:marBottom w:val="0"/>
      <w:divBdr>
        <w:top w:val="none" w:sz="0" w:space="0" w:color="auto"/>
        <w:left w:val="none" w:sz="0" w:space="0" w:color="auto"/>
        <w:bottom w:val="none" w:sz="0" w:space="0" w:color="auto"/>
        <w:right w:val="none" w:sz="0" w:space="0" w:color="auto"/>
      </w:divBdr>
    </w:div>
    <w:div w:id="1141114626">
      <w:bodyDiv w:val="1"/>
      <w:marLeft w:val="0"/>
      <w:marRight w:val="0"/>
      <w:marTop w:val="0"/>
      <w:marBottom w:val="0"/>
      <w:divBdr>
        <w:top w:val="none" w:sz="0" w:space="0" w:color="auto"/>
        <w:left w:val="none" w:sz="0" w:space="0" w:color="auto"/>
        <w:bottom w:val="none" w:sz="0" w:space="0" w:color="auto"/>
        <w:right w:val="none" w:sz="0" w:space="0" w:color="auto"/>
      </w:divBdr>
    </w:div>
    <w:div w:id="1463770829">
      <w:bodyDiv w:val="1"/>
      <w:marLeft w:val="0"/>
      <w:marRight w:val="0"/>
      <w:marTop w:val="0"/>
      <w:marBottom w:val="0"/>
      <w:divBdr>
        <w:top w:val="none" w:sz="0" w:space="0" w:color="auto"/>
        <w:left w:val="none" w:sz="0" w:space="0" w:color="auto"/>
        <w:bottom w:val="none" w:sz="0" w:space="0" w:color="auto"/>
        <w:right w:val="none" w:sz="0" w:space="0" w:color="auto"/>
      </w:divBdr>
    </w:div>
    <w:div w:id="1845591426">
      <w:bodyDiv w:val="1"/>
      <w:marLeft w:val="0"/>
      <w:marRight w:val="0"/>
      <w:marTop w:val="0"/>
      <w:marBottom w:val="0"/>
      <w:divBdr>
        <w:top w:val="none" w:sz="0" w:space="0" w:color="auto"/>
        <w:left w:val="none" w:sz="0" w:space="0" w:color="auto"/>
        <w:bottom w:val="none" w:sz="0" w:space="0" w:color="auto"/>
        <w:right w:val="none" w:sz="0" w:space="0" w:color="auto"/>
      </w:divBdr>
    </w:div>
    <w:div w:id="1850946842">
      <w:bodyDiv w:val="1"/>
      <w:marLeft w:val="0"/>
      <w:marRight w:val="0"/>
      <w:marTop w:val="0"/>
      <w:marBottom w:val="0"/>
      <w:divBdr>
        <w:top w:val="none" w:sz="0" w:space="0" w:color="auto"/>
        <w:left w:val="none" w:sz="0" w:space="0" w:color="auto"/>
        <w:bottom w:val="none" w:sz="0" w:space="0" w:color="auto"/>
        <w:right w:val="none" w:sz="0" w:space="0" w:color="auto"/>
      </w:divBdr>
      <w:divsChild>
        <w:div w:id="2017488790">
          <w:marLeft w:val="0"/>
          <w:marRight w:val="0"/>
          <w:marTop w:val="280"/>
          <w:marBottom w:val="280"/>
          <w:divBdr>
            <w:top w:val="none" w:sz="0" w:space="0" w:color="auto"/>
            <w:left w:val="none" w:sz="0" w:space="0" w:color="auto"/>
            <w:bottom w:val="none" w:sz="0" w:space="0" w:color="auto"/>
            <w:right w:val="none" w:sz="0" w:space="0" w:color="auto"/>
          </w:divBdr>
        </w:div>
      </w:divsChild>
    </w:div>
    <w:div w:id="1869948930">
      <w:bodyDiv w:val="1"/>
      <w:marLeft w:val="0"/>
      <w:marRight w:val="0"/>
      <w:marTop w:val="0"/>
      <w:marBottom w:val="0"/>
      <w:divBdr>
        <w:top w:val="none" w:sz="0" w:space="0" w:color="auto"/>
        <w:left w:val="none" w:sz="0" w:space="0" w:color="auto"/>
        <w:bottom w:val="none" w:sz="0" w:space="0" w:color="auto"/>
        <w:right w:val="none" w:sz="0" w:space="0" w:color="auto"/>
      </w:divBdr>
    </w:div>
    <w:div w:id="1896314399">
      <w:bodyDiv w:val="1"/>
      <w:marLeft w:val="0"/>
      <w:marRight w:val="0"/>
      <w:marTop w:val="0"/>
      <w:marBottom w:val="0"/>
      <w:divBdr>
        <w:top w:val="none" w:sz="0" w:space="0" w:color="auto"/>
        <w:left w:val="none" w:sz="0" w:space="0" w:color="auto"/>
        <w:bottom w:val="none" w:sz="0" w:space="0" w:color="auto"/>
        <w:right w:val="none" w:sz="0" w:space="0" w:color="auto"/>
      </w:divBdr>
    </w:div>
    <w:div w:id="205049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izspiegel.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ophie.fabricius@co2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2online.de" TargetMode="External"/><Relationship Id="rId5" Type="http://schemas.openxmlformats.org/officeDocument/2006/relationships/settings" Target="settings.xml"/><Relationship Id="rId15" Type="http://schemas.openxmlformats.org/officeDocument/2006/relationships/hyperlink" Target="http://www.co2online.de/facebook" TargetMode="External"/><Relationship Id="rId10" Type="http://schemas.openxmlformats.org/officeDocument/2006/relationships/hyperlink" Target="https://www.heizspiegel.de/"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twitter.com/co2onlin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1A46F-F39C-4BDA-829C-41667C060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6148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Sommerzeit ist Planungszeit: Heizzählerstände auch im Sommer kontrollieren und ganzjährig Geld sparen</vt:lpstr>
    </vt:vector>
  </TitlesOfParts>
  <Company/>
  <LinksUpToDate>false</LinksUpToDate>
  <CharactersWithSpaces>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Sommerzeit ist Planungszeit: Heizzählerstände auch im Sommer kontrollieren und ganzjährig Geld sparen</dc:title>
  <dc:creator>Marcus Weber</dc:creator>
  <cp:lastModifiedBy>Marcus Weber</cp:lastModifiedBy>
  <cp:revision>2</cp:revision>
  <cp:lastPrinted>2015-10-02T08:44:00Z</cp:lastPrinted>
  <dcterms:created xsi:type="dcterms:W3CDTF">2019-10-29T09:45:00Z</dcterms:created>
  <dcterms:modified xsi:type="dcterms:W3CDTF">2019-10-29T09:45:00Z</dcterms:modified>
</cp:coreProperties>
</file>